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28" w:rsidRPr="00517362" w:rsidRDefault="00E5606C" w:rsidP="0028597D">
      <w:pPr>
        <w:tabs>
          <w:tab w:val="left" w:pos="0"/>
          <w:tab w:val="center" w:pos="4152"/>
          <w:tab w:val="right" w:pos="8304"/>
          <w:tab w:val="left" w:pos="8640"/>
          <w:tab w:val="left" w:pos="9360"/>
        </w:tabs>
        <w:suppressAutoHyphens/>
        <w:jc w:val="center"/>
        <w:rPr>
          <w:rFonts w:ascii="Garamond" w:hAnsi="Garamond" w:cs="Arial"/>
          <w:szCs w:val="24"/>
          <w:lang w:val="en-US"/>
        </w:rPr>
      </w:pPr>
      <w:r>
        <w:rPr>
          <w:rFonts w:ascii="Garamond" w:hAnsi="Garamond" w:cs="Arial"/>
          <w:noProof/>
          <w:szCs w:val="24"/>
          <w:lang w:val="fi-FI" w:eastAsia="fi-FI"/>
        </w:rPr>
        <w:drawing>
          <wp:inline distT="0" distB="0" distL="0" distR="0">
            <wp:extent cx="1266825" cy="771525"/>
            <wp:effectExtent l="0" t="0" r="0" b="0"/>
            <wp:docPr id="1" name="Picture 1" descr="ipslogo new 20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logo new 200x1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771525"/>
                    </a:xfrm>
                    <a:prstGeom prst="rect">
                      <a:avLst/>
                    </a:prstGeom>
                    <a:noFill/>
                    <a:ln>
                      <a:noFill/>
                    </a:ln>
                  </pic:spPr>
                </pic:pic>
              </a:graphicData>
            </a:graphic>
          </wp:inline>
        </w:drawing>
      </w:r>
    </w:p>
    <w:p w:rsidR="001E0228" w:rsidRPr="00517362" w:rsidRDefault="001E0228" w:rsidP="00420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Garamond" w:hAnsi="Garamond" w:cs="Arial"/>
          <w:szCs w:val="24"/>
          <w:lang w:val="en-US"/>
        </w:rPr>
      </w:pPr>
    </w:p>
    <w:p w:rsidR="00545BE6" w:rsidRPr="006838E9" w:rsidRDefault="00A40179" w:rsidP="0007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Calibri" w:hAnsi="Calibri" w:cs="Arial"/>
          <w:sz w:val="22"/>
          <w:szCs w:val="22"/>
          <w:lang w:val="en-US"/>
        </w:rPr>
      </w:pPr>
      <w:r>
        <w:rPr>
          <w:rFonts w:ascii="Calibri" w:hAnsi="Calibri" w:cs="Arial"/>
          <w:sz w:val="22"/>
          <w:szCs w:val="22"/>
          <w:lang w:val="en-US"/>
        </w:rPr>
        <w:br/>
      </w:r>
      <w:r w:rsidR="00ED5F1D">
        <w:rPr>
          <w:rFonts w:ascii="Calibri" w:hAnsi="Calibri" w:cs="Arial"/>
          <w:sz w:val="22"/>
          <w:szCs w:val="22"/>
          <w:lang w:val="en-US"/>
        </w:rPr>
        <w:t xml:space="preserve">Approved EB 2 March </w:t>
      </w:r>
      <w:r w:rsidR="00072855" w:rsidRPr="00A44785">
        <w:rPr>
          <w:rFonts w:ascii="Calibri" w:hAnsi="Calibri" w:cs="Arial"/>
          <w:sz w:val="22"/>
          <w:szCs w:val="22"/>
          <w:lang w:val="en-US"/>
        </w:rPr>
        <w:t>2017</w:t>
      </w:r>
      <w:r w:rsidR="00467FFB">
        <w:rPr>
          <w:rFonts w:ascii="Calibri" w:hAnsi="Calibri" w:cs="Arial"/>
          <w:sz w:val="22"/>
          <w:szCs w:val="22"/>
          <w:lang w:val="en-US"/>
        </w:rPr>
        <w:br/>
      </w:r>
      <w:r w:rsidR="00467FFB">
        <w:rPr>
          <w:rFonts w:ascii="Calibri" w:hAnsi="Calibri" w:cs="Arial"/>
          <w:sz w:val="22"/>
          <w:szCs w:val="22"/>
          <w:lang w:val="en-US"/>
        </w:rPr>
        <w:br/>
      </w:r>
    </w:p>
    <w:p w:rsidR="00F82409" w:rsidRPr="006838E9" w:rsidRDefault="00545BE6" w:rsidP="00285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alibri" w:hAnsi="Calibri" w:cs="Arial"/>
          <w:b/>
          <w:sz w:val="22"/>
          <w:szCs w:val="22"/>
          <w:lang w:val="en-US"/>
        </w:rPr>
      </w:pPr>
      <w:r w:rsidRPr="00072855">
        <w:rPr>
          <w:rFonts w:ascii="Calibri" w:hAnsi="Calibri" w:cs="Arial"/>
          <w:b/>
          <w:sz w:val="32"/>
          <w:szCs w:val="32"/>
          <w:lang w:val="en-US"/>
        </w:rPr>
        <w:t>Internal Regulations</w:t>
      </w:r>
      <w:r w:rsidR="001E0228" w:rsidRPr="00072855">
        <w:rPr>
          <w:rFonts w:ascii="Calibri" w:hAnsi="Calibri" w:cs="Arial"/>
          <w:b/>
          <w:sz w:val="32"/>
          <w:szCs w:val="32"/>
          <w:lang w:val="en-US"/>
        </w:rPr>
        <w:t xml:space="preserve"> of the </w:t>
      </w:r>
      <w:r w:rsidR="006838E9" w:rsidRPr="00072855">
        <w:rPr>
          <w:rFonts w:ascii="Calibri" w:hAnsi="Calibri" w:cs="Arial"/>
          <w:b/>
          <w:sz w:val="32"/>
          <w:szCs w:val="32"/>
          <w:lang w:val="en-US"/>
        </w:rPr>
        <w:br/>
      </w:r>
      <w:r w:rsidR="001E0228" w:rsidRPr="00072855">
        <w:rPr>
          <w:rFonts w:ascii="Calibri" w:hAnsi="Calibri" w:cs="Arial"/>
          <w:b/>
          <w:sz w:val="32"/>
          <w:szCs w:val="32"/>
          <w:lang w:val="en-US"/>
        </w:rPr>
        <w:t>International Peat</w:t>
      </w:r>
      <w:r w:rsidR="004426A4" w:rsidRPr="00072855">
        <w:rPr>
          <w:rFonts w:ascii="Calibri" w:hAnsi="Calibri" w:cs="Arial"/>
          <w:b/>
          <w:sz w:val="32"/>
          <w:szCs w:val="32"/>
          <w:lang w:val="en-US"/>
        </w:rPr>
        <w:t>land</w:t>
      </w:r>
      <w:r w:rsidR="001E0228" w:rsidRPr="00072855">
        <w:rPr>
          <w:rFonts w:ascii="Calibri" w:hAnsi="Calibri" w:cs="Arial"/>
          <w:b/>
          <w:sz w:val="32"/>
          <w:szCs w:val="32"/>
          <w:lang w:val="en-US"/>
        </w:rPr>
        <w:t xml:space="preserve"> Society</w:t>
      </w:r>
      <w:r w:rsidR="00261C4F" w:rsidRPr="00072855">
        <w:rPr>
          <w:rFonts w:ascii="Calibri" w:hAnsi="Calibri" w:cs="Arial"/>
          <w:b/>
          <w:sz w:val="32"/>
          <w:szCs w:val="32"/>
          <w:lang w:val="en-US"/>
        </w:rPr>
        <w:t xml:space="preserve"> </w:t>
      </w:r>
      <w:r w:rsidR="006838E9" w:rsidRPr="00072855">
        <w:rPr>
          <w:rFonts w:ascii="Calibri" w:hAnsi="Calibri" w:cs="Arial"/>
          <w:b/>
          <w:sz w:val="32"/>
          <w:szCs w:val="32"/>
          <w:lang w:val="en-US"/>
        </w:rPr>
        <w:br/>
      </w:r>
    </w:p>
    <w:p w:rsidR="00F77D89" w:rsidRPr="00467FFB" w:rsidRDefault="00F77D89"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Section I</w:t>
      </w:r>
    </w:p>
    <w:p w:rsidR="00F77D89" w:rsidRPr="00467FFB" w:rsidRDefault="00F77D89"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The purpose of the Internal Regulations</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F77D89"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 xml:space="preserve">1.1. These Internal Regulations provide a framework for the smooth </w:t>
      </w:r>
      <w:r w:rsidR="005F4D50" w:rsidRPr="00467FFB">
        <w:rPr>
          <w:rFonts w:asciiTheme="minorHAnsi" w:hAnsiTheme="minorHAnsi" w:cs="Calibri"/>
          <w:sz w:val="24"/>
          <w:szCs w:val="24"/>
        </w:rPr>
        <w:t>running of the Society and the i</w:t>
      </w:r>
      <w:r w:rsidRPr="00467FFB">
        <w:rPr>
          <w:rFonts w:asciiTheme="minorHAnsi" w:hAnsiTheme="minorHAnsi" w:cs="Calibri"/>
          <w:sz w:val="24"/>
          <w:szCs w:val="24"/>
        </w:rPr>
        <w:t>mplementation of the decisions of the Annual Assembly of national representatives and the Executive Board.</w:t>
      </w:r>
      <w:r w:rsidR="00F24C1B" w:rsidRPr="00467FFB">
        <w:rPr>
          <w:rFonts w:asciiTheme="minorHAnsi" w:hAnsiTheme="minorHAnsi" w:cs="Calibri"/>
          <w:sz w:val="24"/>
          <w:szCs w:val="24"/>
        </w:rPr>
        <w:t xml:space="preserve"> All titles mentioned in th</w:t>
      </w:r>
      <w:r w:rsidR="00383DD8" w:rsidRPr="00467FFB">
        <w:rPr>
          <w:rFonts w:asciiTheme="minorHAnsi" w:hAnsiTheme="minorHAnsi" w:cs="Calibri"/>
          <w:sz w:val="24"/>
          <w:szCs w:val="24"/>
        </w:rPr>
        <w:t>e</w:t>
      </w:r>
      <w:r w:rsidR="00F24C1B" w:rsidRPr="00467FFB">
        <w:rPr>
          <w:rFonts w:asciiTheme="minorHAnsi" w:hAnsiTheme="minorHAnsi" w:cs="Calibri"/>
          <w:sz w:val="24"/>
          <w:szCs w:val="24"/>
        </w:rPr>
        <w:t xml:space="preserve"> document apply to both genders.</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F77D89"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1.2. According to Article 1</w:t>
      </w:r>
      <w:r w:rsidR="0012440B" w:rsidRPr="00467FFB">
        <w:rPr>
          <w:rFonts w:asciiTheme="minorHAnsi" w:hAnsiTheme="minorHAnsi" w:cs="Calibri"/>
          <w:sz w:val="24"/>
          <w:szCs w:val="24"/>
        </w:rPr>
        <w:t>6</w:t>
      </w:r>
      <w:r w:rsidRPr="00467FFB">
        <w:rPr>
          <w:rFonts w:asciiTheme="minorHAnsi" w:hAnsiTheme="minorHAnsi" w:cs="Calibri"/>
          <w:sz w:val="24"/>
          <w:szCs w:val="24"/>
        </w:rPr>
        <w:t xml:space="preserve"> of the Statutes, the Executive Board shall adopt and may amend Internal Regulations compatib</w:t>
      </w:r>
      <w:r w:rsidR="00E113B1" w:rsidRPr="00467FFB">
        <w:rPr>
          <w:rFonts w:asciiTheme="minorHAnsi" w:hAnsiTheme="minorHAnsi" w:cs="Calibri"/>
          <w:sz w:val="24"/>
          <w:szCs w:val="24"/>
        </w:rPr>
        <w:t>le with the Statutes of the IPS</w:t>
      </w:r>
      <w:r w:rsidRPr="00467FFB">
        <w:rPr>
          <w:rFonts w:asciiTheme="minorHAnsi" w:hAnsiTheme="minorHAnsi" w:cs="Calibri"/>
          <w:sz w:val="24"/>
          <w:szCs w:val="24"/>
        </w:rPr>
        <w:t>.</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F77D89"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Section II</w:t>
      </w:r>
    </w:p>
    <w:p w:rsidR="00F77D89" w:rsidRPr="00467FFB" w:rsidRDefault="00FD4D44"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Domicile</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2A7FC8"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The place of domicile of the Society is decided by the Annual Assembly of national representatives upon the recommendation of the Executive Board</w:t>
      </w:r>
      <w:r w:rsidR="00292785" w:rsidRPr="00467FFB">
        <w:rPr>
          <w:rFonts w:asciiTheme="minorHAnsi" w:hAnsiTheme="minorHAnsi" w:cs="Calibri"/>
          <w:sz w:val="24"/>
          <w:szCs w:val="24"/>
        </w:rPr>
        <w:t>.</w:t>
      </w:r>
    </w:p>
    <w:p w:rsidR="00FD4D44" w:rsidRPr="00467FFB" w:rsidRDefault="00FD4D44" w:rsidP="00F75E03">
      <w:pPr>
        <w:pStyle w:val="Noparagraphstyle"/>
        <w:spacing w:line="240" w:lineRule="auto"/>
        <w:rPr>
          <w:rFonts w:asciiTheme="minorHAnsi" w:hAnsiTheme="minorHAnsi" w:cs="Calibri"/>
        </w:rPr>
      </w:pPr>
    </w:p>
    <w:p w:rsidR="00072855" w:rsidRPr="00467FFB" w:rsidRDefault="00072855"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Section III</w:t>
      </w:r>
    </w:p>
    <w:p w:rsidR="00072855" w:rsidRPr="00467FFB" w:rsidRDefault="00072855"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National Committees</w:t>
      </w:r>
    </w:p>
    <w:p w:rsidR="00072855" w:rsidRPr="00467FFB" w:rsidRDefault="00072855" w:rsidP="00F75E03">
      <w:pPr>
        <w:pStyle w:val="BodyText1"/>
        <w:spacing w:line="240" w:lineRule="auto"/>
        <w:jc w:val="left"/>
        <w:rPr>
          <w:rFonts w:asciiTheme="minorHAnsi" w:hAnsiTheme="minorHAnsi" w:cs="Calibri"/>
          <w:sz w:val="24"/>
          <w:szCs w:val="24"/>
        </w:rPr>
      </w:pPr>
    </w:p>
    <w:p w:rsidR="00072855" w:rsidRPr="00467FFB" w:rsidRDefault="00072855"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3.1. Each National Committee shall have a constitution consistent with the Statutes and Internal Regulations of the IPS according to guidelines available from the Secretariat. Exceptionally, the Status of an IPS National Committee may be conferred upon some other organisation that is a legal entity. The Constitutions of all National Committees must be translated into English, forwarded to, and approved by, the Executive Board.</w:t>
      </w:r>
    </w:p>
    <w:p w:rsidR="00072855" w:rsidRPr="00467FFB" w:rsidRDefault="00072855" w:rsidP="00F75E03">
      <w:pPr>
        <w:pStyle w:val="BodyText1"/>
        <w:spacing w:line="240" w:lineRule="auto"/>
        <w:jc w:val="left"/>
        <w:rPr>
          <w:rFonts w:asciiTheme="minorHAnsi" w:hAnsiTheme="minorHAnsi" w:cs="Calibri"/>
          <w:sz w:val="24"/>
          <w:szCs w:val="24"/>
        </w:rPr>
      </w:pPr>
    </w:p>
    <w:p w:rsidR="00072855" w:rsidRPr="00467FFB" w:rsidRDefault="00072855"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 xml:space="preserve">3.2 A register of members of each National Committee, including </w:t>
      </w:r>
      <w:r w:rsidR="00292785" w:rsidRPr="00467FFB">
        <w:rPr>
          <w:rFonts w:asciiTheme="minorHAnsi" w:hAnsiTheme="minorHAnsi" w:cs="Calibri"/>
          <w:sz w:val="24"/>
          <w:szCs w:val="24"/>
        </w:rPr>
        <w:t xml:space="preserve">names, </w:t>
      </w:r>
      <w:r w:rsidRPr="00467FFB">
        <w:rPr>
          <w:rFonts w:asciiTheme="minorHAnsi" w:hAnsiTheme="minorHAnsi" w:cs="Calibri"/>
          <w:sz w:val="24"/>
          <w:szCs w:val="24"/>
        </w:rPr>
        <w:t xml:space="preserve">addresses, phone numbers and e-mail addresses, as well as names and contact data of the Board Members, </w:t>
      </w:r>
      <w:r w:rsidR="00292785" w:rsidRPr="00467FFB">
        <w:rPr>
          <w:rFonts w:asciiTheme="minorHAnsi" w:hAnsiTheme="minorHAnsi" w:cs="Calibri"/>
          <w:sz w:val="24"/>
          <w:szCs w:val="24"/>
        </w:rPr>
        <w:t xml:space="preserve">Chair, </w:t>
      </w:r>
      <w:r w:rsidRPr="00467FFB">
        <w:rPr>
          <w:rFonts w:asciiTheme="minorHAnsi" w:hAnsiTheme="minorHAnsi" w:cs="Calibri"/>
          <w:sz w:val="24"/>
          <w:szCs w:val="24"/>
        </w:rPr>
        <w:t xml:space="preserve">Secretary and Treasurer shall be given to the IPS Secretariat. </w:t>
      </w:r>
    </w:p>
    <w:p w:rsidR="00072855" w:rsidRPr="00467FFB" w:rsidRDefault="00072855" w:rsidP="00F75E03">
      <w:pPr>
        <w:pStyle w:val="BodyText1"/>
        <w:spacing w:line="240" w:lineRule="auto"/>
        <w:jc w:val="left"/>
        <w:rPr>
          <w:rFonts w:asciiTheme="minorHAnsi" w:hAnsiTheme="minorHAnsi" w:cs="Calibri"/>
          <w:sz w:val="24"/>
          <w:szCs w:val="24"/>
        </w:rPr>
      </w:pPr>
    </w:p>
    <w:p w:rsidR="00072855" w:rsidRPr="00467FFB" w:rsidRDefault="00072855"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3.3 Changes to the list of members of a National Committee and their contact data shall be submitted by the National Committee to the IPS Secretariat at least once a year in order to guarantee uninterrupted information flow between the Secretariat and members of the Society.</w:t>
      </w:r>
    </w:p>
    <w:p w:rsidR="00072855" w:rsidRPr="00467FFB" w:rsidRDefault="00072855" w:rsidP="00F75E03">
      <w:pPr>
        <w:pStyle w:val="Noparagraphstyle"/>
        <w:spacing w:line="240" w:lineRule="auto"/>
        <w:rPr>
          <w:rFonts w:asciiTheme="minorHAnsi" w:hAnsiTheme="minorHAnsi" w:cs="Calibri"/>
        </w:rPr>
      </w:pPr>
    </w:p>
    <w:p w:rsidR="00072855" w:rsidRPr="00467FFB" w:rsidRDefault="00072855"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3.4 The affiliation fee and annual membership fee of a new National Committee is determined by the Annual Assembly on the recommendation of the Executive Board.</w:t>
      </w:r>
    </w:p>
    <w:p w:rsidR="00072855" w:rsidRPr="00467FFB" w:rsidRDefault="00072855" w:rsidP="00F75E03">
      <w:pPr>
        <w:pStyle w:val="BodyText1"/>
        <w:spacing w:line="240" w:lineRule="auto"/>
        <w:jc w:val="left"/>
        <w:rPr>
          <w:rFonts w:asciiTheme="minorHAnsi" w:hAnsiTheme="minorHAnsi" w:cs="Calibri"/>
          <w:sz w:val="24"/>
          <w:szCs w:val="24"/>
        </w:rPr>
      </w:pPr>
    </w:p>
    <w:p w:rsidR="00072855" w:rsidRPr="00467FFB" w:rsidRDefault="00072855" w:rsidP="00F75E03">
      <w:pPr>
        <w:pStyle w:val="Noparagraphstyle"/>
        <w:spacing w:line="240" w:lineRule="auto"/>
        <w:rPr>
          <w:rFonts w:asciiTheme="minorHAnsi" w:hAnsiTheme="minorHAnsi" w:cs="Calibri"/>
        </w:rPr>
      </w:pPr>
      <w:r w:rsidRPr="00467FFB">
        <w:rPr>
          <w:rFonts w:asciiTheme="minorHAnsi" w:hAnsiTheme="minorHAnsi" w:cs="Calibri"/>
        </w:rPr>
        <w:lastRenderedPageBreak/>
        <w:t>3.5 Before the expulsion of a National Committee (Article 3.4 of the Statutes) the Executive Board must engage in dialogue with the National Committee concerned. The National Committee concerned has the right to appeal to the Annual Assembly of National Representatives.</w:t>
      </w:r>
    </w:p>
    <w:p w:rsidR="00072855" w:rsidRPr="00467FFB" w:rsidRDefault="00072855" w:rsidP="00F75E03">
      <w:pPr>
        <w:pStyle w:val="BodyText1"/>
        <w:spacing w:line="240" w:lineRule="auto"/>
        <w:jc w:val="left"/>
        <w:rPr>
          <w:rFonts w:asciiTheme="minorHAnsi" w:hAnsiTheme="minorHAnsi" w:cs="Calibri"/>
          <w:sz w:val="24"/>
          <w:szCs w:val="24"/>
        </w:rPr>
      </w:pPr>
    </w:p>
    <w:p w:rsidR="00FD4D44" w:rsidRPr="00467FFB" w:rsidRDefault="00072855"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Section IV</w:t>
      </w:r>
    </w:p>
    <w:p w:rsidR="00FD4D44" w:rsidRPr="00467FFB" w:rsidRDefault="00FD4D44"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Executive Board</w:t>
      </w:r>
    </w:p>
    <w:p w:rsidR="002A7FC8" w:rsidRPr="00467FFB" w:rsidRDefault="002A7FC8" w:rsidP="00F75E03">
      <w:pPr>
        <w:pStyle w:val="Noparagraphstyle"/>
        <w:spacing w:line="240" w:lineRule="auto"/>
        <w:rPr>
          <w:rFonts w:asciiTheme="minorHAnsi" w:hAnsiTheme="minorHAnsi" w:cs="Calibri"/>
        </w:rPr>
      </w:pPr>
    </w:p>
    <w:p w:rsidR="00F77D89" w:rsidRPr="00467FFB" w:rsidRDefault="00072855"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4</w:t>
      </w:r>
      <w:r w:rsidR="0012440B" w:rsidRPr="00467FFB">
        <w:rPr>
          <w:rFonts w:asciiTheme="minorHAnsi" w:hAnsiTheme="minorHAnsi" w:cs="Calibri"/>
          <w:sz w:val="24"/>
          <w:szCs w:val="24"/>
        </w:rPr>
        <w:t>.1</w:t>
      </w:r>
      <w:r w:rsidR="00F77D89" w:rsidRPr="00467FFB">
        <w:rPr>
          <w:rFonts w:asciiTheme="minorHAnsi" w:hAnsiTheme="minorHAnsi" w:cs="Calibri"/>
          <w:sz w:val="24"/>
          <w:szCs w:val="24"/>
        </w:rPr>
        <w:t xml:space="preserve"> The number of ordinary members can be changed by the decision of the Annual Assembly within the limits set by the Statutes </w:t>
      </w:r>
      <w:r w:rsidR="0012440B" w:rsidRPr="00467FFB">
        <w:rPr>
          <w:rFonts w:asciiTheme="minorHAnsi" w:hAnsiTheme="minorHAnsi" w:cs="Calibri"/>
          <w:sz w:val="24"/>
          <w:szCs w:val="24"/>
        </w:rPr>
        <w:t xml:space="preserve">(Article 5.1) </w:t>
      </w:r>
      <w:r w:rsidR="00F77D89" w:rsidRPr="00467FFB">
        <w:rPr>
          <w:rFonts w:asciiTheme="minorHAnsi" w:hAnsiTheme="minorHAnsi" w:cs="Calibri"/>
          <w:sz w:val="24"/>
          <w:szCs w:val="24"/>
        </w:rPr>
        <w:t>and taking into account the system of rotation of ordinary members</w:t>
      </w:r>
      <w:r w:rsidR="0012440B" w:rsidRPr="00467FFB">
        <w:rPr>
          <w:rFonts w:asciiTheme="minorHAnsi" w:hAnsiTheme="minorHAnsi" w:cs="Calibri"/>
          <w:sz w:val="24"/>
          <w:szCs w:val="24"/>
        </w:rPr>
        <w:t xml:space="preserve"> (Ar</w:t>
      </w:r>
      <w:r w:rsidR="006F5E43" w:rsidRPr="00467FFB">
        <w:rPr>
          <w:rFonts w:asciiTheme="minorHAnsi" w:hAnsiTheme="minorHAnsi" w:cs="Calibri"/>
          <w:sz w:val="24"/>
          <w:szCs w:val="24"/>
        </w:rPr>
        <w:t xml:space="preserve">ticle </w:t>
      </w:r>
      <w:r w:rsidR="006F5E43" w:rsidRPr="00467FFB">
        <w:rPr>
          <w:rFonts w:asciiTheme="minorHAnsi" w:hAnsiTheme="minorHAnsi" w:cs="Calibri"/>
          <w:color w:val="auto"/>
          <w:sz w:val="24"/>
          <w:szCs w:val="24"/>
        </w:rPr>
        <w:t>5.3</w:t>
      </w:r>
      <w:r w:rsidR="0012440B" w:rsidRPr="00467FFB">
        <w:rPr>
          <w:rFonts w:asciiTheme="minorHAnsi" w:hAnsiTheme="minorHAnsi" w:cs="Calibri"/>
          <w:color w:val="auto"/>
          <w:sz w:val="24"/>
          <w:szCs w:val="24"/>
        </w:rPr>
        <w:t>)</w:t>
      </w:r>
      <w:r w:rsidR="006F5E43" w:rsidRPr="00467FFB">
        <w:rPr>
          <w:rFonts w:asciiTheme="minorHAnsi" w:hAnsiTheme="minorHAnsi" w:cs="Calibri"/>
          <w:sz w:val="24"/>
          <w:szCs w:val="24"/>
        </w:rPr>
        <w:t>.</w:t>
      </w:r>
      <w:r w:rsidR="00F77D89" w:rsidRPr="00467FFB">
        <w:rPr>
          <w:rFonts w:asciiTheme="minorHAnsi" w:hAnsiTheme="minorHAnsi" w:cs="Calibri"/>
          <w:sz w:val="24"/>
          <w:szCs w:val="24"/>
        </w:rPr>
        <w:t xml:space="preserve"> </w:t>
      </w:r>
    </w:p>
    <w:p w:rsidR="00F77D89" w:rsidRPr="00467FFB" w:rsidRDefault="00F77D89" w:rsidP="00F75E03">
      <w:pPr>
        <w:pStyle w:val="BodyText1"/>
        <w:spacing w:line="240" w:lineRule="auto"/>
        <w:jc w:val="left"/>
        <w:rPr>
          <w:rFonts w:asciiTheme="minorHAnsi" w:hAnsiTheme="minorHAnsi" w:cs="Calibri"/>
          <w:sz w:val="24"/>
          <w:szCs w:val="24"/>
        </w:rPr>
      </w:pPr>
    </w:p>
    <w:p w:rsidR="006F5E43" w:rsidRPr="00467FFB" w:rsidRDefault="00072855"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4</w:t>
      </w:r>
      <w:r w:rsidR="0012440B" w:rsidRPr="00467FFB">
        <w:rPr>
          <w:rFonts w:asciiTheme="minorHAnsi" w:hAnsiTheme="minorHAnsi" w:cs="Calibri"/>
          <w:sz w:val="24"/>
          <w:szCs w:val="24"/>
        </w:rPr>
        <w:t>.2</w:t>
      </w:r>
      <w:r w:rsidR="00F77D89" w:rsidRPr="00467FFB">
        <w:rPr>
          <w:rFonts w:asciiTheme="minorHAnsi" w:hAnsiTheme="minorHAnsi" w:cs="Calibri"/>
          <w:sz w:val="24"/>
          <w:szCs w:val="24"/>
        </w:rPr>
        <w:t xml:space="preserve"> So as to </w:t>
      </w:r>
      <w:r w:rsidR="0060110B" w:rsidRPr="00467FFB">
        <w:rPr>
          <w:rFonts w:asciiTheme="minorHAnsi" w:hAnsiTheme="minorHAnsi" w:cs="Calibri"/>
          <w:sz w:val="24"/>
          <w:szCs w:val="24"/>
        </w:rPr>
        <w:t xml:space="preserve">ensure </w:t>
      </w:r>
      <w:r w:rsidR="00F77D89" w:rsidRPr="00467FFB">
        <w:rPr>
          <w:rFonts w:asciiTheme="minorHAnsi" w:hAnsiTheme="minorHAnsi" w:cs="Calibri"/>
          <w:sz w:val="24"/>
          <w:szCs w:val="24"/>
        </w:rPr>
        <w:t xml:space="preserve">an equitable distribution of national representation, there can be only one ordinary member from any one </w:t>
      </w:r>
      <w:r w:rsidR="00C52A21" w:rsidRPr="00467FFB">
        <w:rPr>
          <w:rFonts w:asciiTheme="minorHAnsi" w:hAnsiTheme="minorHAnsi" w:cs="Calibri"/>
          <w:sz w:val="24"/>
          <w:szCs w:val="24"/>
        </w:rPr>
        <w:t>National Committee</w:t>
      </w:r>
      <w:r w:rsidR="001F598B" w:rsidRPr="00467FFB">
        <w:rPr>
          <w:rFonts w:asciiTheme="minorHAnsi" w:hAnsiTheme="minorHAnsi" w:cs="Calibri"/>
          <w:sz w:val="24"/>
          <w:szCs w:val="24"/>
        </w:rPr>
        <w:t xml:space="preserve"> </w:t>
      </w:r>
      <w:r w:rsidR="00F77D89" w:rsidRPr="00467FFB">
        <w:rPr>
          <w:rFonts w:asciiTheme="minorHAnsi" w:hAnsiTheme="minorHAnsi" w:cs="Calibri"/>
          <w:sz w:val="24"/>
          <w:szCs w:val="24"/>
        </w:rPr>
        <w:t xml:space="preserve">on the Executive Board at any given time. </w:t>
      </w:r>
      <w:r w:rsidR="00AB3ED7" w:rsidRPr="00467FFB">
        <w:rPr>
          <w:rFonts w:asciiTheme="minorHAnsi" w:hAnsiTheme="minorHAnsi" w:cs="Calibri"/>
          <w:sz w:val="24"/>
          <w:szCs w:val="24"/>
        </w:rPr>
        <w:t>T</w:t>
      </w:r>
      <w:r w:rsidR="001F598B" w:rsidRPr="00467FFB">
        <w:rPr>
          <w:rFonts w:asciiTheme="minorHAnsi" w:hAnsiTheme="minorHAnsi" w:cs="Calibri"/>
          <w:sz w:val="24"/>
          <w:szCs w:val="24"/>
        </w:rPr>
        <w:t xml:space="preserve">he President and </w:t>
      </w:r>
      <w:r w:rsidR="0060110B" w:rsidRPr="00467FFB">
        <w:rPr>
          <w:rFonts w:asciiTheme="minorHAnsi" w:hAnsiTheme="minorHAnsi" w:cs="Calibri"/>
          <w:sz w:val="24"/>
          <w:szCs w:val="24"/>
        </w:rPr>
        <w:t>the two</w:t>
      </w:r>
      <w:r w:rsidR="00490EFB" w:rsidRPr="00467FFB">
        <w:rPr>
          <w:rFonts w:asciiTheme="minorHAnsi" w:hAnsiTheme="minorHAnsi" w:cs="Calibri"/>
          <w:sz w:val="24"/>
          <w:szCs w:val="24"/>
        </w:rPr>
        <w:t xml:space="preserve"> </w:t>
      </w:r>
      <w:r w:rsidR="001F598B" w:rsidRPr="00467FFB">
        <w:rPr>
          <w:rFonts w:asciiTheme="minorHAnsi" w:hAnsiTheme="minorHAnsi" w:cs="Calibri"/>
          <w:sz w:val="24"/>
          <w:szCs w:val="24"/>
        </w:rPr>
        <w:t>Vice President</w:t>
      </w:r>
      <w:r w:rsidR="0016606D" w:rsidRPr="00467FFB">
        <w:rPr>
          <w:rFonts w:asciiTheme="minorHAnsi" w:hAnsiTheme="minorHAnsi" w:cs="Calibri"/>
          <w:sz w:val="24"/>
          <w:szCs w:val="24"/>
        </w:rPr>
        <w:t>s should come from different countries but</w:t>
      </w:r>
      <w:r w:rsidR="008B3318" w:rsidRPr="00467FFB">
        <w:rPr>
          <w:rFonts w:asciiTheme="minorHAnsi" w:hAnsiTheme="minorHAnsi" w:cs="Calibri"/>
          <w:sz w:val="24"/>
          <w:szCs w:val="24"/>
        </w:rPr>
        <w:t xml:space="preserve"> can be from the same </w:t>
      </w:r>
      <w:r w:rsidR="00C52A21" w:rsidRPr="00467FFB">
        <w:rPr>
          <w:rFonts w:asciiTheme="minorHAnsi" w:hAnsiTheme="minorHAnsi" w:cs="Calibri"/>
          <w:sz w:val="24"/>
          <w:szCs w:val="24"/>
        </w:rPr>
        <w:t>National Committee</w:t>
      </w:r>
      <w:r w:rsidR="001F598B" w:rsidRPr="00467FFB">
        <w:rPr>
          <w:rFonts w:asciiTheme="minorHAnsi" w:hAnsiTheme="minorHAnsi" w:cs="Calibri"/>
          <w:sz w:val="24"/>
          <w:szCs w:val="24"/>
        </w:rPr>
        <w:t xml:space="preserve"> as one ordinary member</w:t>
      </w:r>
      <w:r w:rsidR="006B2889" w:rsidRPr="00467FFB">
        <w:rPr>
          <w:rFonts w:asciiTheme="minorHAnsi" w:hAnsiTheme="minorHAnsi" w:cs="Calibri"/>
          <w:sz w:val="24"/>
          <w:szCs w:val="24"/>
        </w:rPr>
        <w:t>.</w:t>
      </w:r>
      <w:r w:rsidR="00F77D89" w:rsidRPr="00467FFB">
        <w:rPr>
          <w:rFonts w:asciiTheme="minorHAnsi" w:hAnsiTheme="minorHAnsi" w:cs="Calibri"/>
          <w:sz w:val="24"/>
          <w:szCs w:val="24"/>
        </w:rPr>
        <w:t xml:space="preserve"> </w:t>
      </w:r>
    </w:p>
    <w:p w:rsidR="006F5E43" w:rsidRPr="00467FFB" w:rsidRDefault="006F5E43" w:rsidP="00F75E03">
      <w:pPr>
        <w:pStyle w:val="BodyText1"/>
        <w:spacing w:line="240" w:lineRule="auto"/>
        <w:jc w:val="left"/>
        <w:rPr>
          <w:rFonts w:asciiTheme="minorHAnsi" w:hAnsiTheme="minorHAnsi" w:cs="Calibri"/>
          <w:sz w:val="24"/>
          <w:szCs w:val="24"/>
        </w:rPr>
      </w:pPr>
    </w:p>
    <w:p w:rsidR="00F77D89" w:rsidRPr="00467FFB" w:rsidRDefault="00072855"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4</w:t>
      </w:r>
      <w:r w:rsidR="0012440B" w:rsidRPr="00467FFB">
        <w:rPr>
          <w:rFonts w:asciiTheme="minorHAnsi" w:hAnsiTheme="minorHAnsi" w:cs="Calibri"/>
          <w:sz w:val="24"/>
          <w:szCs w:val="24"/>
        </w:rPr>
        <w:t>.3</w:t>
      </w:r>
      <w:r w:rsidR="006F5E43" w:rsidRPr="00467FFB">
        <w:rPr>
          <w:rFonts w:asciiTheme="minorHAnsi" w:hAnsiTheme="minorHAnsi" w:cs="Calibri"/>
          <w:sz w:val="24"/>
          <w:szCs w:val="24"/>
        </w:rPr>
        <w:t xml:space="preserve"> </w:t>
      </w:r>
      <w:r w:rsidR="00F77D89" w:rsidRPr="00467FFB">
        <w:rPr>
          <w:rFonts w:asciiTheme="minorHAnsi" w:hAnsiTheme="minorHAnsi" w:cs="Calibri"/>
          <w:sz w:val="24"/>
          <w:szCs w:val="24"/>
        </w:rPr>
        <w:t xml:space="preserve">Nominations for </w:t>
      </w:r>
      <w:r w:rsidR="006F5E43" w:rsidRPr="00467FFB">
        <w:rPr>
          <w:rFonts w:asciiTheme="minorHAnsi" w:hAnsiTheme="minorHAnsi" w:cs="Calibri"/>
          <w:sz w:val="24"/>
          <w:szCs w:val="24"/>
        </w:rPr>
        <w:t xml:space="preserve">any position on </w:t>
      </w:r>
      <w:r w:rsidR="00F77D89" w:rsidRPr="00467FFB">
        <w:rPr>
          <w:rFonts w:asciiTheme="minorHAnsi" w:hAnsiTheme="minorHAnsi" w:cs="Calibri"/>
          <w:sz w:val="24"/>
          <w:szCs w:val="24"/>
        </w:rPr>
        <w:t xml:space="preserve">the Executive Board must come from </w:t>
      </w:r>
      <w:r w:rsidR="0012440B" w:rsidRPr="00467FFB">
        <w:rPr>
          <w:rFonts w:asciiTheme="minorHAnsi" w:hAnsiTheme="minorHAnsi" w:cs="Calibri"/>
          <w:sz w:val="24"/>
          <w:szCs w:val="24"/>
        </w:rPr>
        <w:t>a</w:t>
      </w:r>
      <w:r w:rsidR="00F77D89" w:rsidRPr="00467FFB">
        <w:rPr>
          <w:rFonts w:asciiTheme="minorHAnsi" w:hAnsiTheme="minorHAnsi" w:cs="Calibri"/>
          <w:sz w:val="24"/>
          <w:szCs w:val="24"/>
        </w:rPr>
        <w:t xml:space="preserve"> </w:t>
      </w:r>
      <w:r w:rsidR="00C52A21" w:rsidRPr="00467FFB">
        <w:rPr>
          <w:rFonts w:asciiTheme="minorHAnsi" w:hAnsiTheme="minorHAnsi" w:cs="Calibri"/>
          <w:sz w:val="24"/>
          <w:szCs w:val="24"/>
        </w:rPr>
        <w:t>National Committee</w:t>
      </w:r>
      <w:r w:rsidR="00F77D89" w:rsidRPr="00467FFB">
        <w:rPr>
          <w:rFonts w:asciiTheme="minorHAnsi" w:hAnsiTheme="minorHAnsi" w:cs="Calibri"/>
          <w:sz w:val="24"/>
          <w:szCs w:val="24"/>
        </w:rPr>
        <w:t xml:space="preserve">s </w:t>
      </w:r>
      <w:r w:rsidR="00D77D51" w:rsidRPr="00467FFB">
        <w:rPr>
          <w:rFonts w:asciiTheme="minorHAnsi" w:hAnsiTheme="minorHAnsi" w:cs="Calibri"/>
          <w:sz w:val="24"/>
          <w:szCs w:val="24"/>
        </w:rPr>
        <w:t xml:space="preserve">at least four months prior to the Annual Assembly </w:t>
      </w:r>
      <w:r w:rsidR="00F77D89" w:rsidRPr="00467FFB">
        <w:rPr>
          <w:rFonts w:asciiTheme="minorHAnsi" w:hAnsiTheme="minorHAnsi" w:cs="Calibri"/>
          <w:sz w:val="24"/>
          <w:szCs w:val="24"/>
        </w:rPr>
        <w:t>and the nominee</w:t>
      </w:r>
      <w:r w:rsidR="0016606D" w:rsidRPr="00467FFB">
        <w:rPr>
          <w:rFonts w:asciiTheme="minorHAnsi" w:hAnsiTheme="minorHAnsi" w:cs="Calibri"/>
          <w:sz w:val="24"/>
          <w:szCs w:val="24"/>
        </w:rPr>
        <w:t>s</w:t>
      </w:r>
      <w:r w:rsidR="00F77D89" w:rsidRPr="00467FFB">
        <w:rPr>
          <w:rFonts w:asciiTheme="minorHAnsi" w:hAnsiTheme="minorHAnsi" w:cs="Calibri"/>
          <w:sz w:val="24"/>
          <w:szCs w:val="24"/>
        </w:rPr>
        <w:t xml:space="preserve"> must be IPS member</w:t>
      </w:r>
      <w:r w:rsidR="0016606D" w:rsidRPr="00467FFB">
        <w:rPr>
          <w:rFonts w:asciiTheme="minorHAnsi" w:hAnsiTheme="minorHAnsi" w:cs="Calibri"/>
          <w:sz w:val="24"/>
          <w:szCs w:val="24"/>
        </w:rPr>
        <w:t>s</w:t>
      </w:r>
      <w:r w:rsidR="00F77D89" w:rsidRPr="00467FFB">
        <w:rPr>
          <w:rFonts w:asciiTheme="minorHAnsi" w:hAnsiTheme="minorHAnsi" w:cs="Calibri"/>
          <w:sz w:val="24"/>
          <w:szCs w:val="24"/>
        </w:rPr>
        <w:t xml:space="preserve"> </w:t>
      </w:r>
      <w:r w:rsidR="006B2889" w:rsidRPr="00467FFB">
        <w:rPr>
          <w:rFonts w:asciiTheme="minorHAnsi" w:hAnsiTheme="minorHAnsi" w:cs="Calibri"/>
          <w:sz w:val="24"/>
          <w:szCs w:val="24"/>
        </w:rPr>
        <w:t xml:space="preserve">residing in </w:t>
      </w:r>
      <w:r w:rsidR="00F77D89" w:rsidRPr="00467FFB">
        <w:rPr>
          <w:rFonts w:asciiTheme="minorHAnsi" w:hAnsiTheme="minorHAnsi" w:cs="Calibri"/>
          <w:sz w:val="24"/>
          <w:szCs w:val="24"/>
        </w:rPr>
        <w:t>th</w:t>
      </w:r>
      <w:r w:rsidR="0016606D" w:rsidRPr="00467FFB">
        <w:rPr>
          <w:rFonts w:asciiTheme="minorHAnsi" w:hAnsiTheme="minorHAnsi" w:cs="Calibri"/>
          <w:sz w:val="24"/>
          <w:szCs w:val="24"/>
        </w:rPr>
        <w:t>e</w:t>
      </w:r>
      <w:r w:rsidR="00F77D89" w:rsidRPr="00467FFB">
        <w:rPr>
          <w:rFonts w:asciiTheme="minorHAnsi" w:hAnsiTheme="minorHAnsi" w:cs="Calibri"/>
          <w:sz w:val="24"/>
          <w:szCs w:val="24"/>
        </w:rPr>
        <w:t xml:space="preserve"> country</w:t>
      </w:r>
      <w:r w:rsidR="008B3318" w:rsidRPr="00467FFB">
        <w:rPr>
          <w:rFonts w:asciiTheme="minorHAnsi" w:hAnsiTheme="minorHAnsi" w:cs="Calibri"/>
          <w:sz w:val="24"/>
          <w:szCs w:val="24"/>
        </w:rPr>
        <w:t xml:space="preserve"> in which the </w:t>
      </w:r>
      <w:r w:rsidR="00C52A21" w:rsidRPr="00467FFB">
        <w:rPr>
          <w:rFonts w:asciiTheme="minorHAnsi" w:hAnsiTheme="minorHAnsi" w:cs="Calibri"/>
          <w:sz w:val="24"/>
          <w:szCs w:val="24"/>
        </w:rPr>
        <w:t>National Committee</w:t>
      </w:r>
      <w:r w:rsidR="008B3318" w:rsidRPr="00467FFB">
        <w:rPr>
          <w:rFonts w:asciiTheme="minorHAnsi" w:hAnsiTheme="minorHAnsi" w:cs="Calibri"/>
          <w:sz w:val="24"/>
          <w:szCs w:val="24"/>
        </w:rPr>
        <w:t xml:space="preserve"> is located</w:t>
      </w:r>
      <w:r w:rsidR="00F77D89" w:rsidRPr="00467FFB">
        <w:rPr>
          <w:rFonts w:asciiTheme="minorHAnsi" w:hAnsiTheme="minorHAnsi" w:cs="Calibri"/>
          <w:sz w:val="24"/>
          <w:szCs w:val="24"/>
        </w:rPr>
        <w:t>.</w:t>
      </w:r>
      <w:r w:rsidR="00A37D9C" w:rsidRPr="00467FFB">
        <w:rPr>
          <w:rFonts w:asciiTheme="minorHAnsi" w:hAnsiTheme="minorHAnsi" w:cs="Calibri"/>
          <w:sz w:val="24"/>
          <w:szCs w:val="24"/>
        </w:rPr>
        <w:t xml:space="preserve"> </w:t>
      </w:r>
      <w:r w:rsidR="00AB3ED7" w:rsidRPr="00467FFB">
        <w:rPr>
          <w:rFonts w:asciiTheme="minorHAnsi" w:hAnsiTheme="minorHAnsi" w:cs="Calibri"/>
          <w:sz w:val="24"/>
          <w:szCs w:val="24"/>
        </w:rPr>
        <w:t xml:space="preserve">Separate nominations must be made for each position (President, First Vice President, Second Vice President, </w:t>
      </w:r>
      <w:proofErr w:type="gramStart"/>
      <w:r w:rsidR="00AB3ED7" w:rsidRPr="00467FFB">
        <w:rPr>
          <w:rFonts w:asciiTheme="minorHAnsi" w:hAnsiTheme="minorHAnsi" w:cs="Calibri"/>
          <w:sz w:val="24"/>
          <w:szCs w:val="24"/>
        </w:rPr>
        <w:t>Ordinary</w:t>
      </w:r>
      <w:proofErr w:type="gramEnd"/>
      <w:r w:rsidR="00621FF5" w:rsidRPr="00467FFB">
        <w:rPr>
          <w:rFonts w:asciiTheme="minorHAnsi" w:hAnsiTheme="minorHAnsi" w:cs="Calibri"/>
          <w:sz w:val="24"/>
          <w:szCs w:val="24"/>
        </w:rPr>
        <w:t xml:space="preserve"> </w:t>
      </w:r>
      <w:r w:rsidR="00AB3ED7" w:rsidRPr="00467FFB">
        <w:rPr>
          <w:rFonts w:asciiTheme="minorHAnsi" w:hAnsiTheme="minorHAnsi" w:cs="Calibri"/>
          <w:sz w:val="24"/>
          <w:szCs w:val="24"/>
        </w:rPr>
        <w:t xml:space="preserve">Member). The same person can be nominated for more than one position, but each nomination must be clearly stated in the nomination papers. </w:t>
      </w:r>
      <w:r w:rsidR="000F0AF6" w:rsidRPr="00467FFB">
        <w:rPr>
          <w:rFonts w:asciiTheme="minorHAnsi" w:hAnsiTheme="minorHAnsi" w:cs="Calibri"/>
          <w:sz w:val="24"/>
          <w:szCs w:val="24"/>
        </w:rPr>
        <w:t>When proposing candidate</w:t>
      </w:r>
      <w:r w:rsidR="0016606D" w:rsidRPr="00467FFB">
        <w:rPr>
          <w:rFonts w:asciiTheme="minorHAnsi" w:hAnsiTheme="minorHAnsi" w:cs="Calibri"/>
          <w:sz w:val="24"/>
          <w:szCs w:val="24"/>
        </w:rPr>
        <w:t>s</w:t>
      </w:r>
      <w:r w:rsidR="000F0AF6" w:rsidRPr="00467FFB">
        <w:rPr>
          <w:rFonts w:asciiTheme="minorHAnsi" w:hAnsiTheme="minorHAnsi" w:cs="Calibri"/>
          <w:sz w:val="24"/>
          <w:szCs w:val="24"/>
        </w:rPr>
        <w:t xml:space="preserve"> for the Executive Board, National Committee</w:t>
      </w:r>
      <w:r w:rsidR="0016606D" w:rsidRPr="00467FFB">
        <w:rPr>
          <w:rFonts w:asciiTheme="minorHAnsi" w:hAnsiTheme="minorHAnsi" w:cs="Calibri"/>
          <w:sz w:val="24"/>
          <w:szCs w:val="24"/>
        </w:rPr>
        <w:t>s</w:t>
      </w:r>
      <w:r w:rsidR="000F0AF6" w:rsidRPr="00467FFB">
        <w:rPr>
          <w:rFonts w:asciiTheme="minorHAnsi" w:hAnsiTheme="minorHAnsi" w:cs="Calibri"/>
          <w:sz w:val="24"/>
          <w:szCs w:val="24"/>
        </w:rPr>
        <w:t xml:space="preserve"> shall </w:t>
      </w:r>
      <w:r w:rsidR="0016606D" w:rsidRPr="00467FFB">
        <w:rPr>
          <w:rFonts w:asciiTheme="minorHAnsi" w:hAnsiTheme="minorHAnsi" w:cs="Calibri"/>
          <w:sz w:val="24"/>
          <w:szCs w:val="24"/>
        </w:rPr>
        <w:t>ensure</w:t>
      </w:r>
      <w:r w:rsidR="000F0AF6" w:rsidRPr="00467FFB">
        <w:rPr>
          <w:rFonts w:asciiTheme="minorHAnsi" w:hAnsiTheme="minorHAnsi" w:cs="Calibri"/>
          <w:sz w:val="24"/>
          <w:szCs w:val="24"/>
        </w:rPr>
        <w:t xml:space="preserve"> that nominee</w:t>
      </w:r>
      <w:r w:rsidR="0016606D" w:rsidRPr="00467FFB">
        <w:rPr>
          <w:rFonts w:asciiTheme="minorHAnsi" w:hAnsiTheme="minorHAnsi" w:cs="Calibri"/>
          <w:sz w:val="24"/>
          <w:szCs w:val="24"/>
        </w:rPr>
        <w:t>s</w:t>
      </w:r>
      <w:r w:rsidR="005F4D50" w:rsidRPr="00467FFB">
        <w:rPr>
          <w:rFonts w:asciiTheme="minorHAnsi" w:hAnsiTheme="minorHAnsi" w:cs="Calibri"/>
          <w:sz w:val="24"/>
          <w:szCs w:val="24"/>
        </w:rPr>
        <w:t>’</w:t>
      </w:r>
      <w:r w:rsidR="000F0AF6" w:rsidRPr="00467FFB">
        <w:rPr>
          <w:rFonts w:asciiTheme="minorHAnsi" w:hAnsiTheme="minorHAnsi" w:cs="Calibri"/>
          <w:sz w:val="24"/>
          <w:szCs w:val="24"/>
        </w:rPr>
        <w:t xml:space="preserve"> travel expenses are covered.</w:t>
      </w:r>
    </w:p>
    <w:p w:rsidR="00F77D89" w:rsidRPr="00467FFB" w:rsidRDefault="00F77D89" w:rsidP="00F75E03">
      <w:pPr>
        <w:pStyle w:val="BodyText1"/>
        <w:spacing w:line="240" w:lineRule="auto"/>
        <w:jc w:val="left"/>
        <w:rPr>
          <w:rFonts w:asciiTheme="minorHAnsi" w:hAnsiTheme="minorHAnsi" w:cs="Calibri"/>
          <w:color w:val="auto"/>
          <w:sz w:val="24"/>
          <w:szCs w:val="24"/>
        </w:rPr>
      </w:pPr>
    </w:p>
    <w:p w:rsidR="00483B8A" w:rsidRPr="00467FFB" w:rsidRDefault="00072855" w:rsidP="00F75E03">
      <w:pPr>
        <w:pStyle w:val="BodyText1"/>
        <w:spacing w:line="240" w:lineRule="auto"/>
        <w:jc w:val="left"/>
        <w:rPr>
          <w:rFonts w:asciiTheme="minorHAnsi" w:hAnsiTheme="minorHAnsi" w:cs="Calibri"/>
          <w:color w:val="auto"/>
          <w:sz w:val="24"/>
          <w:szCs w:val="24"/>
        </w:rPr>
      </w:pPr>
      <w:r w:rsidRPr="00467FFB">
        <w:rPr>
          <w:rFonts w:asciiTheme="minorHAnsi" w:hAnsiTheme="minorHAnsi" w:cs="Calibri"/>
          <w:color w:val="auto"/>
          <w:sz w:val="24"/>
          <w:szCs w:val="24"/>
        </w:rPr>
        <w:t>4</w:t>
      </w:r>
      <w:r w:rsidR="0012440B" w:rsidRPr="00467FFB">
        <w:rPr>
          <w:rFonts w:asciiTheme="minorHAnsi" w:hAnsiTheme="minorHAnsi" w:cs="Calibri"/>
          <w:color w:val="auto"/>
          <w:sz w:val="24"/>
          <w:szCs w:val="24"/>
        </w:rPr>
        <w:t>.4</w:t>
      </w:r>
      <w:r w:rsidR="00483B8A" w:rsidRPr="00467FFB">
        <w:rPr>
          <w:rFonts w:asciiTheme="minorHAnsi" w:hAnsiTheme="minorHAnsi" w:cs="Calibri"/>
          <w:color w:val="auto"/>
          <w:sz w:val="24"/>
          <w:szCs w:val="24"/>
        </w:rPr>
        <w:t xml:space="preserve"> </w:t>
      </w:r>
      <w:r w:rsidRPr="00467FFB">
        <w:rPr>
          <w:rFonts w:asciiTheme="minorHAnsi" w:hAnsiTheme="minorHAnsi" w:cs="Calibri"/>
          <w:color w:val="auto"/>
          <w:sz w:val="24"/>
          <w:szCs w:val="24"/>
        </w:rPr>
        <w:t>The e</w:t>
      </w:r>
      <w:r w:rsidR="005D1043" w:rsidRPr="00467FFB">
        <w:rPr>
          <w:rFonts w:asciiTheme="minorHAnsi" w:hAnsiTheme="minorHAnsi" w:cs="Calibri"/>
          <w:color w:val="auto"/>
          <w:sz w:val="24"/>
          <w:szCs w:val="24"/>
        </w:rPr>
        <w:t xml:space="preserve">lection of </w:t>
      </w:r>
      <w:r w:rsidRPr="00467FFB">
        <w:rPr>
          <w:rFonts w:asciiTheme="minorHAnsi" w:hAnsiTheme="minorHAnsi" w:cs="Calibri"/>
          <w:color w:val="auto"/>
          <w:sz w:val="24"/>
          <w:szCs w:val="24"/>
        </w:rPr>
        <w:t xml:space="preserve">the </w:t>
      </w:r>
      <w:r w:rsidR="005D1043" w:rsidRPr="00467FFB">
        <w:rPr>
          <w:rFonts w:asciiTheme="minorHAnsi" w:hAnsiTheme="minorHAnsi" w:cs="Calibri"/>
          <w:color w:val="auto"/>
          <w:sz w:val="24"/>
          <w:szCs w:val="24"/>
        </w:rPr>
        <w:t xml:space="preserve">President, two Vice Presidents and ordinary members of the Executive Board </w:t>
      </w:r>
      <w:r w:rsidR="00292785" w:rsidRPr="00467FFB">
        <w:rPr>
          <w:rFonts w:asciiTheme="minorHAnsi" w:hAnsiTheme="minorHAnsi" w:cs="Calibri"/>
          <w:color w:val="auto"/>
          <w:sz w:val="24"/>
          <w:szCs w:val="24"/>
        </w:rPr>
        <w:t xml:space="preserve">provided for in Article 5.3 </w:t>
      </w:r>
      <w:r w:rsidR="005D1043" w:rsidRPr="00467FFB">
        <w:rPr>
          <w:rFonts w:asciiTheme="minorHAnsi" w:hAnsiTheme="minorHAnsi" w:cs="Calibri"/>
          <w:color w:val="auto"/>
          <w:sz w:val="24"/>
          <w:szCs w:val="24"/>
        </w:rPr>
        <w:t>will be by secret b</w:t>
      </w:r>
      <w:r w:rsidR="00427951" w:rsidRPr="00467FFB">
        <w:rPr>
          <w:rFonts w:asciiTheme="minorHAnsi" w:hAnsiTheme="minorHAnsi" w:cs="Calibri"/>
          <w:color w:val="auto"/>
          <w:sz w:val="24"/>
          <w:szCs w:val="24"/>
        </w:rPr>
        <w:t>a</w:t>
      </w:r>
      <w:r w:rsidR="00D11B81" w:rsidRPr="00467FFB">
        <w:rPr>
          <w:rFonts w:asciiTheme="minorHAnsi" w:hAnsiTheme="minorHAnsi" w:cs="Calibri"/>
          <w:color w:val="auto"/>
          <w:sz w:val="24"/>
          <w:szCs w:val="24"/>
        </w:rPr>
        <w:t>llot</w:t>
      </w:r>
      <w:r w:rsidR="005F4D50" w:rsidRPr="00467FFB">
        <w:rPr>
          <w:rFonts w:asciiTheme="minorHAnsi" w:hAnsiTheme="minorHAnsi" w:cs="Calibri"/>
          <w:color w:val="auto"/>
          <w:sz w:val="24"/>
          <w:szCs w:val="24"/>
        </w:rPr>
        <w:t>.</w:t>
      </w:r>
    </w:p>
    <w:p w:rsidR="00854DCD" w:rsidRPr="00467FFB" w:rsidRDefault="00854DCD" w:rsidP="00F75E03">
      <w:pPr>
        <w:pStyle w:val="Noparagraphstyle"/>
        <w:spacing w:line="240" w:lineRule="auto"/>
        <w:rPr>
          <w:rFonts w:asciiTheme="minorHAnsi" w:hAnsiTheme="minorHAnsi" w:cs="Calibri"/>
        </w:rPr>
      </w:pPr>
    </w:p>
    <w:p w:rsidR="00854DCD" w:rsidRPr="00467FFB" w:rsidRDefault="00072855" w:rsidP="00F75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pacing w:val="-3"/>
          <w:szCs w:val="24"/>
          <w:lang w:val="en-US"/>
        </w:rPr>
      </w:pPr>
      <w:r w:rsidRPr="00467FFB">
        <w:rPr>
          <w:rFonts w:asciiTheme="minorHAnsi" w:hAnsiTheme="minorHAnsi" w:cs="Calibri"/>
          <w:spacing w:val="-3"/>
          <w:szCs w:val="24"/>
          <w:lang w:val="en-US"/>
        </w:rPr>
        <w:t>4</w:t>
      </w:r>
      <w:r w:rsidR="0012440B" w:rsidRPr="00467FFB">
        <w:rPr>
          <w:rFonts w:asciiTheme="minorHAnsi" w:hAnsiTheme="minorHAnsi" w:cs="Calibri"/>
          <w:spacing w:val="-3"/>
          <w:szCs w:val="24"/>
          <w:lang w:val="en-US"/>
        </w:rPr>
        <w:t>.5</w:t>
      </w:r>
      <w:r w:rsidR="00854DCD" w:rsidRPr="00467FFB">
        <w:rPr>
          <w:rFonts w:asciiTheme="minorHAnsi" w:hAnsiTheme="minorHAnsi" w:cs="Calibri"/>
          <w:spacing w:val="-3"/>
          <w:szCs w:val="24"/>
          <w:lang w:val="en-US"/>
        </w:rPr>
        <w:t xml:space="preserve"> The Executive Board shall assemble by invitation of the President or, if he cannot act, by invitation of a Vice President or two (2) Executive Board members.</w:t>
      </w:r>
    </w:p>
    <w:p w:rsidR="00854DCD" w:rsidRPr="00467FFB" w:rsidRDefault="00854DCD" w:rsidP="00F75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pacing w:val="-3"/>
          <w:szCs w:val="24"/>
          <w:lang w:val="en-US"/>
        </w:rPr>
      </w:pPr>
    </w:p>
    <w:p w:rsidR="00854DCD" w:rsidRPr="00467FFB" w:rsidRDefault="00072855" w:rsidP="00F75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pacing w:val="-3"/>
          <w:szCs w:val="24"/>
          <w:lang w:val="en-US"/>
        </w:rPr>
      </w:pPr>
      <w:r w:rsidRPr="00467FFB">
        <w:rPr>
          <w:rFonts w:asciiTheme="minorHAnsi" w:hAnsiTheme="minorHAnsi" w:cs="Calibri"/>
          <w:spacing w:val="-3"/>
          <w:szCs w:val="24"/>
          <w:lang w:val="en-US"/>
        </w:rPr>
        <w:t>4</w:t>
      </w:r>
      <w:r w:rsidR="0012440B" w:rsidRPr="00467FFB">
        <w:rPr>
          <w:rFonts w:asciiTheme="minorHAnsi" w:hAnsiTheme="minorHAnsi" w:cs="Calibri"/>
          <w:spacing w:val="-3"/>
          <w:szCs w:val="24"/>
          <w:lang w:val="en-US"/>
        </w:rPr>
        <w:t>.6</w:t>
      </w:r>
      <w:r w:rsidR="00854DCD" w:rsidRPr="00467FFB">
        <w:rPr>
          <w:rFonts w:asciiTheme="minorHAnsi" w:hAnsiTheme="minorHAnsi" w:cs="Calibri"/>
          <w:spacing w:val="-3"/>
          <w:szCs w:val="24"/>
          <w:lang w:val="en-US"/>
        </w:rPr>
        <w:t xml:space="preserve"> The Executive Board shall have a quorum when at least half of its members are present. The quorum shall not be constituted unless the President or one of the Vice Presidents is present.</w:t>
      </w:r>
    </w:p>
    <w:p w:rsidR="00854DCD" w:rsidRPr="00467FFB" w:rsidRDefault="00854DCD" w:rsidP="00F75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pacing w:val="-3"/>
          <w:szCs w:val="24"/>
          <w:lang w:val="en-US"/>
        </w:rPr>
      </w:pPr>
    </w:p>
    <w:p w:rsidR="00854DCD" w:rsidRPr="00467FFB" w:rsidRDefault="00072855" w:rsidP="00F75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pacing w:val="-3"/>
          <w:szCs w:val="24"/>
          <w:lang w:val="en-US"/>
        </w:rPr>
      </w:pPr>
      <w:r w:rsidRPr="00467FFB">
        <w:rPr>
          <w:rFonts w:asciiTheme="minorHAnsi" w:hAnsiTheme="minorHAnsi" w:cs="Calibri"/>
          <w:spacing w:val="-3"/>
          <w:szCs w:val="24"/>
          <w:lang w:val="en-US"/>
        </w:rPr>
        <w:t>4</w:t>
      </w:r>
      <w:r w:rsidR="0012440B" w:rsidRPr="00467FFB">
        <w:rPr>
          <w:rFonts w:asciiTheme="minorHAnsi" w:hAnsiTheme="minorHAnsi" w:cs="Calibri"/>
          <w:spacing w:val="-3"/>
          <w:szCs w:val="24"/>
          <w:lang w:val="en-US"/>
        </w:rPr>
        <w:t>.7</w:t>
      </w:r>
      <w:r w:rsidR="00854DCD" w:rsidRPr="00467FFB">
        <w:rPr>
          <w:rFonts w:asciiTheme="minorHAnsi" w:hAnsiTheme="minorHAnsi" w:cs="Calibri"/>
          <w:spacing w:val="-3"/>
          <w:szCs w:val="24"/>
          <w:lang w:val="en-US"/>
        </w:rPr>
        <w:t xml:space="preserve"> All decisions will be made on a simple majority basis. In the event of votes being equal, the President will be entitled to a casting vote except in the case of an election, where a tie will be decided by drawing lots. </w:t>
      </w:r>
      <w:r w:rsidR="00292785" w:rsidRPr="00467FFB">
        <w:rPr>
          <w:rFonts w:asciiTheme="minorHAnsi" w:hAnsiTheme="minorHAnsi" w:cs="Calibri"/>
          <w:spacing w:val="-3"/>
          <w:szCs w:val="24"/>
          <w:lang w:val="en-US"/>
        </w:rPr>
        <w:t>When</w:t>
      </w:r>
      <w:r w:rsidR="00854DCD" w:rsidRPr="00467FFB">
        <w:rPr>
          <w:rFonts w:asciiTheme="minorHAnsi" w:hAnsiTheme="minorHAnsi" w:cs="Calibri"/>
          <w:spacing w:val="-3"/>
          <w:szCs w:val="24"/>
          <w:lang w:val="en-US"/>
        </w:rPr>
        <w:t xml:space="preserve"> voting </w:t>
      </w:r>
      <w:r w:rsidR="00292785" w:rsidRPr="00467FFB">
        <w:rPr>
          <w:rFonts w:asciiTheme="minorHAnsi" w:hAnsiTheme="minorHAnsi" w:cs="Calibri"/>
          <w:spacing w:val="-3"/>
          <w:szCs w:val="24"/>
          <w:lang w:val="en-US"/>
        </w:rPr>
        <w:t>takes place each</w:t>
      </w:r>
      <w:r w:rsidR="00854DCD" w:rsidRPr="00467FFB">
        <w:rPr>
          <w:rFonts w:asciiTheme="minorHAnsi" w:hAnsiTheme="minorHAnsi" w:cs="Calibri"/>
          <w:spacing w:val="-3"/>
          <w:szCs w:val="24"/>
          <w:lang w:val="en-US"/>
        </w:rPr>
        <w:t xml:space="preserve"> Executive Board member has one vote.</w:t>
      </w:r>
    </w:p>
    <w:p w:rsidR="009B2022" w:rsidRPr="00467FFB" w:rsidRDefault="009B2022" w:rsidP="00F75E03">
      <w:pPr>
        <w:pStyle w:val="Noparagraphstyle"/>
        <w:spacing w:line="240" w:lineRule="auto"/>
        <w:rPr>
          <w:rFonts w:asciiTheme="minorHAnsi" w:hAnsiTheme="minorHAnsi" w:cs="Calibri"/>
          <w:color w:val="1F497D"/>
        </w:rPr>
      </w:pPr>
    </w:p>
    <w:p w:rsidR="00F77D89" w:rsidRPr="00467FFB" w:rsidRDefault="00854DCD"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 xml:space="preserve">Section </w:t>
      </w:r>
      <w:r w:rsidR="00F77D89" w:rsidRPr="00467FFB">
        <w:rPr>
          <w:rFonts w:asciiTheme="minorHAnsi" w:hAnsiTheme="minorHAnsi" w:cs="Calibri"/>
          <w:sz w:val="24"/>
          <w:szCs w:val="24"/>
        </w:rPr>
        <w:t>V</w:t>
      </w:r>
    </w:p>
    <w:p w:rsidR="00F77D89" w:rsidRPr="00467FFB" w:rsidRDefault="00F77D89"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Commissions</w:t>
      </w:r>
    </w:p>
    <w:p w:rsidR="00F77D89" w:rsidRPr="00467FFB" w:rsidRDefault="00F77D89" w:rsidP="00F75E03">
      <w:pPr>
        <w:pStyle w:val="BodyText1"/>
        <w:spacing w:line="240" w:lineRule="auto"/>
        <w:jc w:val="center"/>
        <w:rPr>
          <w:rFonts w:asciiTheme="minorHAnsi" w:hAnsiTheme="minorHAnsi" w:cs="Calibri"/>
          <w:sz w:val="24"/>
          <w:szCs w:val="24"/>
        </w:rPr>
      </w:pPr>
    </w:p>
    <w:p w:rsidR="0082500C" w:rsidRPr="00467FFB" w:rsidRDefault="0012440B" w:rsidP="00F75E03">
      <w:pPr>
        <w:pStyle w:val="BodyText1"/>
        <w:spacing w:line="240" w:lineRule="auto"/>
        <w:jc w:val="left"/>
        <w:rPr>
          <w:rFonts w:asciiTheme="minorHAnsi" w:hAnsiTheme="minorHAnsi" w:cs="Calibri"/>
          <w:sz w:val="24"/>
          <w:szCs w:val="24"/>
        </w:rPr>
      </w:pPr>
      <w:r w:rsidRPr="00467FFB">
        <w:rPr>
          <w:rFonts w:asciiTheme="minorHAnsi" w:hAnsiTheme="minorHAnsi" w:cs="Calibri"/>
          <w:color w:val="auto"/>
          <w:sz w:val="24"/>
          <w:szCs w:val="24"/>
        </w:rPr>
        <w:t>5</w:t>
      </w:r>
      <w:r w:rsidR="00F77D89" w:rsidRPr="00467FFB">
        <w:rPr>
          <w:rFonts w:asciiTheme="minorHAnsi" w:hAnsiTheme="minorHAnsi" w:cs="Calibri"/>
          <w:color w:val="auto"/>
          <w:sz w:val="24"/>
          <w:szCs w:val="24"/>
        </w:rPr>
        <w:t>.</w:t>
      </w:r>
      <w:r w:rsidR="00A001CE" w:rsidRPr="00467FFB">
        <w:rPr>
          <w:rFonts w:asciiTheme="minorHAnsi" w:hAnsiTheme="minorHAnsi" w:cs="Calibri"/>
          <w:color w:val="auto"/>
          <w:sz w:val="24"/>
          <w:szCs w:val="24"/>
        </w:rPr>
        <w:t>1</w:t>
      </w:r>
      <w:r w:rsidR="00F77D89" w:rsidRPr="00467FFB">
        <w:rPr>
          <w:rFonts w:asciiTheme="minorHAnsi" w:hAnsiTheme="minorHAnsi" w:cs="Calibri"/>
          <w:color w:val="auto"/>
          <w:sz w:val="24"/>
          <w:szCs w:val="24"/>
        </w:rPr>
        <w:t xml:space="preserve"> </w:t>
      </w:r>
      <w:r w:rsidR="0082500C" w:rsidRPr="00467FFB">
        <w:rPr>
          <w:rFonts w:asciiTheme="minorHAnsi" w:hAnsiTheme="minorHAnsi" w:cs="Calibri"/>
          <w:sz w:val="24"/>
          <w:szCs w:val="24"/>
        </w:rPr>
        <w:t xml:space="preserve">It is recommended that each Commission create an internet network, which should include e-mail addresses of all IPS members interested in the business of the Commission concerned. Addresses of the participants in the network shall be registered by the Commission Secretary and copied to the IPS Secretariat. </w:t>
      </w:r>
    </w:p>
    <w:p w:rsidR="0082500C" w:rsidRPr="00467FFB" w:rsidRDefault="0082500C" w:rsidP="00F75E03">
      <w:pPr>
        <w:pStyle w:val="BodyText1"/>
        <w:spacing w:line="240" w:lineRule="auto"/>
        <w:jc w:val="left"/>
        <w:rPr>
          <w:rFonts w:asciiTheme="minorHAnsi" w:hAnsiTheme="minorHAnsi" w:cs="Calibri"/>
          <w:color w:val="auto"/>
          <w:sz w:val="24"/>
          <w:szCs w:val="24"/>
        </w:rPr>
      </w:pPr>
    </w:p>
    <w:p w:rsidR="00FD4C6E" w:rsidRPr="00467FFB" w:rsidRDefault="0012440B" w:rsidP="00F75E03">
      <w:pPr>
        <w:pStyle w:val="Noparagraphstyle"/>
        <w:spacing w:line="240" w:lineRule="auto"/>
        <w:rPr>
          <w:rFonts w:asciiTheme="minorHAnsi" w:hAnsiTheme="minorHAnsi" w:cs="Calibri"/>
          <w:color w:val="auto"/>
        </w:rPr>
      </w:pPr>
      <w:r w:rsidRPr="00467FFB">
        <w:rPr>
          <w:rFonts w:asciiTheme="minorHAnsi" w:hAnsiTheme="minorHAnsi" w:cs="Calibri"/>
          <w:color w:val="auto"/>
        </w:rPr>
        <w:t>5</w:t>
      </w:r>
      <w:r w:rsidR="00F649A0" w:rsidRPr="00467FFB">
        <w:rPr>
          <w:rFonts w:asciiTheme="minorHAnsi" w:hAnsiTheme="minorHAnsi" w:cs="Calibri"/>
          <w:color w:val="auto"/>
        </w:rPr>
        <w:t>.</w:t>
      </w:r>
      <w:r w:rsidR="00395884" w:rsidRPr="00467FFB">
        <w:rPr>
          <w:rFonts w:asciiTheme="minorHAnsi" w:hAnsiTheme="minorHAnsi" w:cs="Calibri"/>
          <w:color w:val="auto"/>
        </w:rPr>
        <w:t>2</w:t>
      </w:r>
      <w:r w:rsidR="00F649A0" w:rsidRPr="00467FFB">
        <w:rPr>
          <w:rFonts w:asciiTheme="minorHAnsi" w:hAnsiTheme="minorHAnsi" w:cs="Calibri"/>
          <w:color w:val="auto"/>
        </w:rPr>
        <w:t xml:space="preserve"> </w:t>
      </w:r>
      <w:r w:rsidR="00FD4C6E" w:rsidRPr="00467FFB">
        <w:rPr>
          <w:rFonts w:asciiTheme="minorHAnsi" w:hAnsiTheme="minorHAnsi" w:cs="Calibri"/>
          <w:color w:val="auto"/>
        </w:rPr>
        <w:t xml:space="preserve">In the year of a Quadrennial </w:t>
      </w:r>
      <w:r w:rsidR="00292785" w:rsidRPr="00467FFB">
        <w:rPr>
          <w:rFonts w:asciiTheme="minorHAnsi" w:hAnsiTheme="minorHAnsi" w:cs="Calibri"/>
          <w:color w:val="auto"/>
        </w:rPr>
        <w:t xml:space="preserve">Peatland </w:t>
      </w:r>
      <w:r w:rsidR="00FD4C6E" w:rsidRPr="00467FFB">
        <w:rPr>
          <w:rFonts w:asciiTheme="minorHAnsi" w:hAnsiTheme="minorHAnsi" w:cs="Calibri"/>
          <w:color w:val="auto"/>
        </w:rPr>
        <w:t>Congress, the IPS Secretariat shall invite nominations for the position</w:t>
      </w:r>
      <w:r w:rsidR="00BD2B89" w:rsidRPr="00467FFB">
        <w:rPr>
          <w:rFonts w:asciiTheme="minorHAnsi" w:hAnsiTheme="minorHAnsi" w:cs="Calibri"/>
          <w:color w:val="auto"/>
        </w:rPr>
        <w:t>s</w:t>
      </w:r>
      <w:r w:rsidR="00FD4C6E" w:rsidRPr="00467FFB">
        <w:rPr>
          <w:rFonts w:asciiTheme="minorHAnsi" w:hAnsiTheme="minorHAnsi" w:cs="Calibri"/>
          <w:color w:val="auto"/>
        </w:rPr>
        <w:t xml:space="preserve"> of Chair</w:t>
      </w:r>
      <w:r w:rsidR="00BD2B89" w:rsidRPr="00467FFB">
        <w:rPr>
          <w:rFonts w:asciiTheme="minorHAnsi" w:hAnsiTheme="minorHAnsi" w:cs="Calibri"/>
          <w:color w:val="auto"/>
        </w:rPr>
        <w:t>s</w:t>
      </w:r>
      <w:r w:rsidR="00FD4C6E" w:rsidRPr="00467FFB">
        <w:rPr>
          <w:rFonts w:asciiTheme="minorHAnsi" w:hAnsiTheme="minorHAnsi" w:cs="Calibri"/>
          <w:color w:val="auto"/>
        </w:rPr>
        <w:t xml:space="preserve"> of the Commissions.</w:t>
      </w:r>
      <w:r w:rsidR="00A315B0" w:rsidRPr="00467FFB">
        <w:rPr>
          <w:rFonts w:asciiTheme="minorHAnsi" w:hAnsiTheme="minorHAnsi" w:cs="Calibri"/>
          <w:color w:val="auto"/>
        </w:rPr>
        <w:t xml:space="preserve"> This invitation shall be published in </w:t>
      </w:r>
      <w:r w:rsidR="00395884" w:rsidRPr="00467FFB">
        <w:rPr>
          <w:rFonts w:asciiTheme="minorHAnsi" w:hAnsiTheme="minorHAnsi" w:cs="Calibri"/>
          <w:color w:val="auto"/>
        </w:rPr>
        <w:t>the IPS monthly newsletter</w:t>
      </w:r>
      <w:r w:rsidR="00A315B0" w:rsidRPr="00467FFB">
        <w:rPr>
          <w:rFonts w:asciiTheme="minorHAnsi" w:hAnsiTheme="minorHAnsi" w:cs="Calibri"/>
          <w:color w:val="auto"/>
        </w:rPr>
        <w:t>.</w:t>
      </w:r>
    </w:p>
    <w:p w:rsidR="00F77D89" w:rsidRPr="00467FFB" w:rsidRDefault="00F77D89" w:rsidP="00F75E03">
      <w:pPr>
        <w:pStyle w:val="BodyText1"/>
        <w:spacing w:line="240" w:lineRule="auto"/>
        <w:jc w:val="left"/>
        <w:rPr>
          <w:rFonts w:asciiTheme="minorHAnsi" w:hAnsiTheme="minorHAnsi" w:cs="Calibri"/>
          <w:color w:val="auto"/>
          <w:sz w:val="24"/>
          <w:szCs w:val="24"/>
        </w:rPr>
      </w:pPr>
    </w:p>
    <w:p w:rsidR="00F77D89" w:rsidRPr="00467FFB" w:rsidRDefault="0012440B" w:rsidP="00F75E03">
      <w:pPr>
        <w:pStyle w:val="BodyText1"/>
        <w:spacing w:line="240" w:lineRule="auto"/>
        <w:jc w:val="left"/>
        <w:rPr>
          <w:rFonts w:asciiTheme="minorHAnsi" w:hAnsiTheme="minorHAnsi" w:cs="Calibri"/>
          <w:sz w:val="24"/>
          <w:szCs w:val="24"/>
        </w:rPr>
      </w:pPr>
      <w:r w:rsidRPr="00467FFB">
        <w:rPr>
          <w:rFonts w:asciiTheme="minorHAnsi" w:hAnsiTheme="minorHAnsi" w:cs="Calibri"/>
          <w:color w:val="auto"/>
          <w:sz w:val="24"/>
          <w:szCs w:val="24"/>
        </w:rPr>
        <w:lastRenderedPageBreak/>
        <w:t>5</w:t>
      </w:r>
      <w:r w:rsidR="00F77D89" w:rsidRPr="00467FFB">
        <w:rPr>
          <w:rFonts w:asciiTheme="minorHAnsi" w:hAnsiTheme="minorHAnsi" w:cs="Calibri"/>
          <w:color w:val="auto"/>
          <w:sz w:val="24"/>
          <w:szCs w:val="24"/>
        </w:rPr>
        <w:t>.</w:t>
      </w:r>
      <w:r w:rsidR="00395884" w:rsidRPr="00467FFB">
        <w:rPr>
          <w:rFonts w:asciiTheme="minorHAnsi" w:hAnsiTheme="minorHAnsi" w:cs="Calibri"/>
          <w:color w:val="auto"/>
          <w:sz w:val="24"/>
          <w:szCs w:val="24"/>
        </w:rPr>
        <w:t>3</w:t>
      </w:r>
      <w:r w:rsidR="00F77D89" w:rsidRPr="00467FFB">
        <w:rPr>
          <w:rFonts w:asciiTheme="minorHAnsi" w:hAnsiTheme="minorHAnsi" w:cs="Calibri"/>
          <w:color w:val="auto"/>
          <w:sz w:val="24"/>
          <w:szCs w:val="24"/>
        </w:rPr>
        <w:t xml:space="preserve">. The term of office of the Commission Chairpersons is four (4) years, and they are eligible for </w:t>
      </w:r>
      <w:r w:rsidR="00D47698" w:rsidRPr="00467FFB">
        <w:rPr>
          <w:rFonts w:asciiTheme="minorHAnsi" w:hAnsiTheme="minorHAnsi" w:cs="Calibri"/>
          <w:color w:val="auto"/>
          <w:sz w:val="24"/>
          <w:szCs w:val="24"/>
        </w:rPr>
        <w:t>one re</w:t>
      </w:r>
      <w:r w:rsidR="00F77D89" w:rsidRPr="00467FFB">
        <w:rPr>
          <w:rFonts w:asciiTheme="minorHAnsi" w:hAnsiTheme="minorHAnsi" w:cs="Calibri"/>
          <w:color w:val="auto"/>
          <w:sz w:val="24"/>
          <w:szCs w:val="24"/>
        </w:rPr>
        <w:t>-election. Appointees shall be introduced to the General Assembly of Members.</w:t>
      </w:r>
      <w:r w:rsidR="00F77D89" w:rsidRPr="00467FFB">
        <w:rPr>
          <w:rFonts w:asciiTheme="minorHAnsi" w:hAnsiTheme="minorHAnsi" w:cs="Calibri"/>
          <w:sz w:val="24"/>
          <w:szCs w:val="24"/>
        </w:rPr>
        <w:t xml:space="preserve"> The Annual Assembly shall receive </w:t>
      </w:r>
      <w:r w:rsidR="00F96543" w:rsidRPr="00467FFB">
        <w:rPr>
          <w:rFonts w:asciiTheme="minorHAnsi" w:hAnsiTheme="minorHAnsi" w:cs="Calibri"/>
          <w:sz w:val="24"/>
          <w:szCs w:val="24"/>
        </w:rPr>
        <w:t xml:space="preserve">written </w:t>
      </w:r>
      <w:r w:rsidR="00F77D89" w:rsidRPr="00467FFB">
        <w:rPr>
          <w:rFonts w:asciiTheme="minorHAnsi" w:hAnsiTheme="minorHAnsi" w:cs="Calibri"/>
          <w:sz w:val="24"/>
          <w:szCs w:val="24"/>
        </w:rPr>
        <w:t>reports from Commission Chairmen on present and future activities.</w:t>
      </w:r>
      <w:r w:rsidR="00ED35F8" w:rsidRPr="00467FFB">
        <w:rPr>
          <w:rFonts w:asciiTheme="minorHAnsi" w:hAnsiTheme="minorHAnsi" w:cs="Calibri"/>
          <w:sz w:val="24"/>
          <w:szCs w:val="24"/>
        </w:rPr>
        <w:t xml:space="preserve"> Commission </w:t>
      </w:r>
      <w:r w:rsidRPr="00467FFB">
        <w:rPr>
          <w:rFonts w:asciiTheme="minorHAnsi" w:hAnsiTheme="minorHAnsi" w:cs="Calibri"/>
          <w:sz w:val="24"/>
          <w:szCs w:val="24"/>
        </w:rPr>
        <w:t>a</w:t>
      </w:r>
      <w:r w:rsidR="00ED35F8" w:rsidRPr="00467FFB">
        <w:rPr>
          <w:rFonts w:asciiTheme="minorHAnsi" w:hAnsiTheme="minorHAnsi" w:cs="Calibri"/>
          <w:sz w:val="24"/>
          <w:szCs w:val="24"/>
        </w:rPr>
        <w:t>nnual reports shall be</w:t>
      </w:r>
      <w:r w:rsidR="00292785" w:rsidRPr="00467FFB">
        <w:rPr>
          <w:rFonts w:asciiTheme="minorHAnsi" w:hAnsiTheme="minorHAnsi" w:cs="Calibri"/>
          <w:sz w:val="24"/>
          <w:szCs w:val="24"/>
        </w:rPr>
        <w:t xml:space="preserve"> published in the Annual Report</w:t>
      </w:r>
      <w:r w:rsidR="00ED35F8" w:rsidRPr="00467FFB">
        <w:rPr>
          <w:rFonts w:asciiTheme="minorHAnsi" w:hAnsiTheme="minorHAnsi" w:cs="Calibri"/>
          <w:sz w:val="24"/>
          <w:szCs w:val="24"/>
        </w:rPr>
        <w:t xml:space="preserve"> and on the IPS website.</w:t>
      </w:r>
      <w:r w:rsidR="00CD57F9" w:rsidRPr="00467FFB">
        <w:rPr>
          <w:rFonts w:asciiTheme="minorHAnsi" w:hAnsiTheme="minorHAnsi" w:cs="Calibri"/>
          <w:sz w:val="24"/>
          <w:szCs w:val="24"/>
        </w:rPr>
        <w:t xml:space="preserve"> They shall be submitted to the IPS Secretariat at least 3 months prior to the Annual Assembly.</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12440B"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5</w:t>
      </w:r>
      <w:r w:rsidR="00F77D89" w:rsidRPr="00467FFB">
        <w:rPr>
          <w:rFonts w:asciiTheme="minorHAnsi" w:hAnsiTheme="minorHAnsi" w:cs="Calibri"/>
          <w:sz w:val="24"/>
          <w:szCs w:val="24"/>
        </w:rPr>
        <w:t>.</w:t>
      </w:r>
      <w:r w:rsidR="00395884" w:rsidRPr="00467FFB">
        <w:rPr>
          <w:rFonts w:asciiTheme="minorHAnsi" w:hAnsiTheme="minorHAnsi" w:cs="Calibri"/>
          <w:sz w:val="24"/>
          <w:szCs w:val="24"/>
        </w:rPr>
        <w:t>4</w:t>
      </w:r>
      <w:r w:rsidR="00F77D89" w:rsidRPr="00467FFB">
        <w:rPr>
          <w:rFonts w:asciiTheme="minorHAnsi" w:hAnsiTheme="minorHAnsi" w:cs="Calibri"/>
          <w:sz w:val="24"/>
          <w:szCs w:val="24"/>
        </w:rPr>
        <w:t xml:space="preserve"> Each Commission Chairperson </w:t>
      </w:r>
      <w:r w:rsidR="00DB5752" w:rsidRPr="00467FFB">
        <w:rPr>
          <w:rFonts w:asciiTheme="minorHAnsi" w:hAnsiTheme="minorHAnsi" w:cs="Calibri"/>
          <w:sz w:val="24"/>
          <w:szCs w:val="24"/>
        </w:rPr>
        <w:t xml:space="preserve">may </w:t>
      </w:r>
      <w:r w:rsidR="00F77D89" w:rsidRPr="00467FFB">
        <w:rPr>
          <w:rFonts w:asciiTheme="minorHAnsi" w:hAnsiTheme="minorHAnsi" w:cs="Calibri"/>
          <w:sz w:val="24"/>
          <w:szCs w:val="24"/>
        </w:rPr>
        <w:t xml:space="preserve">establish </w:t>
      </w:r>
      <w:r w:rsidR="00395884" w:rsidRPr="00467FFB">
        <w:rPr>
          <w:rFonts w:asciiTheme="minorHAnsi" w:hAnsiTheme="minorHAnsi" w:cs="Calibri"/>
          <w:sz w:val="24"/>
          <w:szCs w:val="24"/>
        </w:rPr>
        <w:t xml:space="preserve">such and so many </w:t>
      </w:r>
      <w:r w:rsidR="00292785" w:rsidRPr="00467FFB">
        <w:rPr>
          <w:rFonts w:asciiTheme="minorHAnsi" w:hAnsiTheme="minorHAnsi" w:cs="Calibri"/>
          <w:sz w:val="24"/>
          <w:szCs w:val="24"/>
        </w:rPr>
        <w:t xml:space="preserve">subsidiary bodies such as </w:t>
      </w:r>
      <w:r w:rsidR="00395884" w:rsidRPr="00467FFB">
        <w:rPr>
          <w:rFonts w:asciiTheme="minorHAnsi" w:hAnsiTheme="minorHAnsi" w:cs="Calibri"/>
          <w:sz w:val="24"/>
          <w:szCs w:val="24"/>
        </w:rPr>
        <w:t xml:space="preserve">steering committees, </w:t>
      </w:r>
      <w:r w:rsidR="00292785" w:rsidRPr="00467FFB">
        <w:rPr>
          <w:rFonts w:asciiTheme="minorHAnsi" w:hAnsiTheme="minorHAnsi" w:cs="Calibri"/>
          <w:sz w:val="24"/>
          <w:szCs w:val="24"/>
        </w:rPr>
        <w:t xml:space="preserve">project groups, </w:t>
      </w:r>
      <w:r w:rsidR="00395884" w:rsidRPr="00467FFB">
        <w:rPr>
          <w:rFonts w:asciiTheme="minorHAnsi" w:hAnsiTheme="minorHAnsi" w:cs="Calibri"/>
          <w:sz w:val="24"/>
          <w:szCs w:val="24"/>
        </w:rPr>
        <w:t>working groups</w:t>
      </w:r>
      <w:r w:rsidR="00292785" w:rsidRPr="00467FFB">
        <w:rPr>
          <w:rFonts w:asciiTheme="minorHAnsi" w:hAnsiTheme="minorHAnsi" w:cs="Calibri"/>
          <w:sz w:val="24"/>
          <w:szCs w:val="24"/>
        </w:rPr>
        <w:t xml:space="preserve"> and</w:t>
      </w:r>
      <w:r w:rsidR="00395884" w:rsidRPr="00467FFB">
        <w:rPr>
          <w:rFonts w:asciiTheme="minorHAnsi" w:hAnsiTheme="minorHAnsi" w:cs="Calibri"/>
          <w:sz w:val="24"/>
          <w:szCs w:val="24"/>
        </w:rPr>
        <w:t xml:space="preserve"> expert groups as she or he deems fit, subject to confirmation by the Executive Board. </w:t>
      </w:r>
    </w:p>
    <w:p w:rsidR="00395884" w:rsidRPr="00467FFB" w:rsidRDefault="00395884" w:rsidP="00F75E03">
      <w:pPr>
        <w:pStyle w:val="Noparagraphstyle"/>
        <w:spacing w:line="240" w:lineRule="auto"/>
        <w:rPr>
          <w:rFonts w:asciiTheme="minorHAnsi" w:hAnsiTheme="minorHAnsi" w:cs="Calibri"/>
        </w:rPr>
      </w:pPr>
    </w:p>
    <w:p w:rsidR="00F77D89" w:rsidRPr="00467FFB" w:rsidRDefault="0012440B"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5.</w:t>
      </w:r>
      <w:r w:rsidR="00395884" w:rsidRPr="00467FFB">
        <w:rPr>
          <w:rFonts w:asciiTheme="minorHAnsi" w:hAnsiTheme="minorHAnsi" w:cs="Calibri"/>
          <w:sz w:val="24"/>
          <w:szCs w:val="24"/>
        </w:rPr>
        <w:t>5</w:t>
      </w:r>
      <w:r w:rsidR="00F77D89" w:rsidRPr="00467FFB">
        <w:rPr>
          <w:rFonts w:asciiTheme="minorHAnsi" w:hAnsiTheme="minorHAnsi" w:cs="Calibri"/>
          <w:sz w:val="24"/>
          <w:szCs w:val="24"/>
        </w:rPr>
        <w:t xml:space="preserve"> Commission </w:t>
      </w:r>
      <w:r w:rsidR="00395884" w:rsidRPr="00467FFB">
        <w:rPr>
          <w:rFonts w:asciiTheme="minorHAnsi" w:hAnsiTheme="minorHAnsi" w:cs="Calibri"/>
          <w:sz w:val="24"/>
          <w:szCs w:val="24"/>
        </w:rPr>
        <w:t>Chairs</w:t>
      </w:r>
      <w:r w:rsidR="00F77D89" w:rsidRPr="00467FFB">
        <w:rPr>
          <w:rFonts w:asciiTheme="minorHAnsi" w:hAnsiTheme="minorHAnsi" w:cs="Calibri"/>
          <w:sz w:val="24"/>
          <w:szCs w:val="24"/>
        </w:rPr>
        <w:t xml:space="preserve"> may </w:t>
      </w:r>
      <w:r w:rsidR="00395884" w:rsidRPr="00467FFB">
        <w:rPr>
          <w:rFonts w:asciiTheme="minorHAnsi" w:hAnsiTheme="minorHAnsi" w:cs="Calibri"/>
          <w:sz w:val="24"/>
          <w:szCs w:val="24"/>
        </w:rPr>
        <w:t>appoint one or more</w:t>
      </w:r>
      <w:r w:rsidR="00F77D89" w:rsidRPr="00467FFB">
        <w:rPr>
          <w:rFonts w:asciiTheme="minorHAnsi" w:hAnsiTheme="minorHAnsi" w:cs="Calibri"/>
          <w:sz w:val="24"/>
          <w:szCs w:val="24"/>
        </w:rPr>
        <w:t xml:space="preserve"> Vice-Chairs </w:t>
      </w:r>
      <w:r w:rsidR="00395884" w:rsidRPr="00467FFB">
        <w:rPr>
          <w:rFonts w:asciiTheme="minorHAnsi" w:hAnsiTheme="minorHAnsi" w:cs="Calibri"/>
          <w:sz w:val="24"/>
          <w:szCs w:val="24"/>
        </w:rPr>
        <w:t>subject to confirmation by the Executive Board</w:t>
      </w:r>
      <w:r w:rsidR="00F77D89" w:rsidRPr="00467FFB">
        <w:rPr>
          <w:rFonts w:asciiTheme="minorHAnsi" w:hAnsiTheme="minorHAnsi" w:cs="Calibri"/>
          <w:sz w:val="24"/>
          <w:szCs w:val="24"/>
        </w:rPr>
        <w:t xml:space="preserve">. The </w:t>
      </w:r>
      <w:r w:rsidR="00395884" w:rsidRPr="00467FFB">
        <w:rPr>
          <w:rFonts w:asciiTheme="minorHAnsi" w:hAnsiTheme="minorHAnsi" w:cs="Calibri"/>
          <w:sz w:val="24"/>
          <w:szCs w:val="24"/>
        </w:rPr>
        <w:t>Chair shall</w:t>
      </w:r>
      <w:r w:rsidR="00FD758B" w:rsidRPr="00467FFB">
        <w:rPr>
          <w:rFonts w:asciiTheme="minorHAnsi" w:hAnsiTheme="minorHAnsi" w:cs="Calibri"/>
          <w:sz w:val="24"/>
          <w:szCs w:val="24"/>
        </w:rPr>
        <w:t xml:space="preserve"> </w:t>
      </w:r>
      <w:r w:rsidR="00F77D89" w:rsidRPr="00467FFB">
        <w:rPr>
          <w:rFonts w:asciiTheme="minorHAnsi" w:hAnsiTheme="minorHAnsi" w:cs="Calibri"/>
          <w:sz w:val="24"/>
          <w:szCs w:val="24"/>
        </w:rPr>
        <w:t xml:space="preserve">appoint a Commission Secretary who will write the minutes of </w:t>
      </w:r>
      <w:r w:rsidR="00137DE6" w:rsidRPr="00467FFB">
        <w:rPr>
          <w:rFonts w:asciiTheme="minorHAnsi" w:hAnsiTheme="minorHAnsi" w:cs="Calibri"/>
          <w:sz w:val="24"/>
          <w:szCs w:val="24"/>
        </w:rPr>
        <w:t>meetings of the Commission</w:t>
      </w:r>
      <w:r w:rsidR="00F77D89" w:rsidRPr="00467FFB">
        <w:rPr>
          <w:rFonts w:asciiTheme="minorHAnsi" w:hAnsiTheme="minorHAnsi" w:cs="Calibri"/>
          <w:sz w:val="24"/>
          <w:szCs w:val="24"/>
        </w:rPr>
        <w:t xml:space="preserve">. The minutes </w:t>
      </w:r>
      <w:r w:rsidR="00FD758B" w:rsidRPr="00467FFB">
        <w:rPr>
          <w:rFonts w:asciiTheme="minorHAnsi" w:hAnsiTheme="minorHAnsi" w:cs="Calibri"/>
          <w:sz w:val="24"/>
          <w:szCs w:val="24"/>
        </w:rPr>
        <w:t xml:space="preserve">shall </w:t>
      </w:r>
      <w:r w:rsidR="00F77D89" w:rsidRPr="00467FFB">
        <w:rPr>
          <w:rFonts w:asciiTheme="minorHAnsi" w:hAnsiTheme="minorHAnsi" w:cs="Calibri"/>
          <w:sz w:val="24"/>
          <w:szCs w:val="24"/>
        </w:rPr>
        <w:t>be distributed to Commission Members</w:t>
      </w:r>
      <w:r w:rsidR="00F96543" w:rsidRPr="00467FFB">
        <w:rPr>
          <w:rFonts w:asciiTheme="minorHAnsi" w:hAnsiTheme="minorHAnsi" w:cs="Calibri"/>
          <w:sz w:val="24"/>
          <w:szCs w:val="24"/>
        </w:rPr>
        <w:t xml:space="preserve"> and</w:t>
      </w:r>
      <w:r w:rsidR="00ED35F8" w:rsidRPr="00467FFB">
        <w:rPr>
          <w:rFonts w:asciiTheme="minorHAnsi" w:hAnsiTheme="minorHAnsi" w:cs="Calibri"/>
          <w:sz w:val="24"/>
          <w:szCs w:val="24"/>
        </w:rPr>
        <w:t xml:space="preserve"> the IPS Secretariat</w:t>
      </w:r>
      <w:r w:rsidR="00F96543" w:rsidRPr="00467FFB">
        <w:rPr>
          <w:rFonts w:asciiTheme="minorHAnsi" w:hAnsiTheme="minorHAnsi" w:cs="Calibri"/>
          <w:sz w:val="24"/>
          <w:szCs w:val="24"/>
        </w:rPr>
        <w:t xml:space="preserve">, which shall </w:t>
      </w:r>
      <w:r w:rsidR="00490EFB" w:rsidRPr="00467FFB">
        <w:rPr>
          <w:rFonts w:asciiTheme="minorHAnsi" w:hAnsiTheme="minorHAnsi" w:cs="Calibri"/>
          <w:sz w:val="24"/>
          <w:szCs w:val="24"/>
        </w:rPr>
        <w:t xml:space="preserve">circulate </w:t>
      </w:r>
      <w:r w:rsidR="00F96543" w:rsidRPr="00467FFB">
        <w:rPr>
          <w:rFonts w:asciiTheme="minorHAnsi" w:hAnsiTheme="minorHAnsi" w:cs="Calibri"/>
          <w:sz w:val="24"/>
          <w:szCs w:val="24"/>
        </w:rPr>
        <w:t xml:space="preserve">them to the </w:t>
      </w:r>
      <w:r w:rsidR="00F77D89" w:rsidRPr="00467FFB">
        <w:rPr>
          <w:rFonts w:asciiTheme="minorHAnsi" w:hAnsiTheme="minorHAnsi" w:cs="Calibri"/>
          <w:sz w:val="24"/>
          <w:szCs w:val="24"/>
        </w:rPr>
        <w:t xml:space="preserve">Executive </w:t>
      </w:r>
      <w:r w:rsidR="00F96543" w:rsidRPr="00467FFB">
        <w:rPr>
          <w:rFonts w:asciiTheme="minorHAnsi" w:hAnsiTheme="minorHAnsi" w:cs="Calibri"/>
          <w:sz w:val="24"/>
          <w:szCs w:val="24"/>
        </w:rPr>
        <w:t>and Scientific Advisory Board</w:t>
      </w:r>
      <w:r w:rsidR="0082500C" w:rsidRPr="00467FFB">
        <w:rPr>
          <w:rFonts w:asciiTheme="minorHAnsi" w:hAnsiTheme="minorHAnsi" w:cs="Calibri"/>
          <w:sz w:val="24"/>
          <w:szCs w:val="24"/>
        </w:rPr>
        <w:t>s</w:t>
      </w:r>
      <w:r w:rsidR="00F77D89" w:rsidRPr="00467FFB">
        <w:rPr>
          <w:rFonts w:asciiTheme="minorHAnsi" w:hAnsiTheme="minorHAnsi" w:cs="Calibri"/>
          <w:sz w:val="24"/>
          <w:szCs w:val="24"/>
        </w:rPr>
        <w:t>.</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12440B" w:rsidP="00F75E03">
      <w:pPr>
        <w:pStyle w:val="Noparagraphstyle"/>
        <w:spacing w:line="240" w:lineRule="auto"/>
        <w:rPr>
          <w:rFonts w:asciiTheme="minorHAnsi" w:hAnsiTheme="minorHAnsi" w:cs="Calibri"/>
        </w:rPr>
      </w:pPr>
      <w:r w:rsidRPr="00467FFB">
        <w:rPr>
          <w:rFonts w:asciiTheme="minorHAnsi" w:hAnsiTheme="minorHAnsi" w:cs="Calibri"/>
        </w:rPr>
        <w:t>5</w:t>
      </w:r>
      <w:r w:rsidR="00F77D89" w:rsidRPr="00467FFB">
        <w:rPr>
          <w:rFonts w:asciiTheme="minorHAnsi" w:hAnsiTheme="minorHAnsi" w:cs="Calibri"/>
        </w:rPr>
        <w:t>.</w:t>
      </w:r>
      <w:r w:rsidR="00395884" w:rsidRPr="00467FFB">
        <w:rPr>
          <w:rFonts w:asciiTheme="minorHAnsi" w:hAnsiTheme="minorHAnsi" w:cs="Calibri"/>
        </w:rPr>
        <w:t>6</w:t>
      </w:r>
      <w:r w:rsidR="00F77D89" w:rsidRPr="00467FFB">
        <w:rPr>
          <w:rFonts w:asciiTheme="minorHAnsi" w:hAnsiTheme="minorHAnsi" w:cs="Calibri"/>
        </w:rPr>
        <w:t xml:space="preserve"> Commission business should be organised, as far as possible</w:t>
      </w:r>
      <w:r w:rsidR="00854DCD" w:rsidRPr="00467FFB">
        <w:rPr>
          <w:rFonts w:asciiTheme="minorHAnsi" w:hAnsiTheme="minorHAnsi" w:cs="Calibri"/>
        </w:rPr>
        <w:t>,</w:t>
      </w:r>
      <w:r w:rsidR="00F77D89" w:rsidRPr="00467FFB">
        <w:rPr>
          <w:rFonts w:asciiTheme="minorHAnsi" w:hAnsiTheme="minorHAnsi" w:cs="Calibri"/>
        </w:rPr>
        <w:t xml:space="preserve"> via the Internet, by holding general meetings of members and convening workshops on special topics. In the arrangement of </w:t>
      </w:r>
      <w:r w:rsidR="00F23CDE" w:rsidRPr="00467FFB">
        <w:rPr>
          <w:rFonts w:asciiTheme="minorHAnsi" w:hAnsiTheme="minorHAnsi" w:cs="Calibri"/>
        </w:rPr>
        <w:t>meetings,</w:t>
      </w:r>
      <w:r w:rsidR="00395884" w:rsidRPr="00467FFB">
        <w:rPr>
          <w:rFonts w:asciiTheme="minorHAnsi" w:hAnsiTheme="minorHAnsi" w:cs="Calibri"/>
        </w:rPr>
        <w:t xml:space="preserve"> only</w:t>
      </w:r>
      <w:r w:rsidR="00F77D89" w:rsidRPr="00467FFB">
        <w:rPr>
          <w:rFonts w:asciiTheme="minorHAnsi" w:hAnsiTheme="minorHAnsi" w:cs="Calibri"/>
        </w:rPr>
        <w:t xml:space="preserve"> </w:t>
      </w:r>
      <w:r w:rsidR="00395884" w:rsidRPr="00467FFB">
        <w:rPr>
          <w:rFonts w:asciiTheme="minorHAnsi" w:hAnsiTheme="minorHAnsi" w:cs="Calibri"/>
        </w:rPr>
        <w:t xml:space="preserve">limited assistance </w:t>
      </w:r>
      <w:r w:rsidR="00F77D89" w:rsidRPr="00467FFB">
        <w:rPr>
          <w:rFonts w:asciiTheme="minorHAnsi" w:hAnsiTheme="minorHAnsi" w:cs="Calibri"/>
        </w:rPr>
        <w:t>can be offered by the IPS Secretariat.</w:t>
      </w:r>
      <w:r w:rsidR="00ED35F8" w:rsidRPr="00467FFB">
        <w:rPr>
          <w:rFonts w:asciiTheme="minorHAnsi" w:hAnsiTheme="minorHAnsi" w:cs="Calibri"/>
        </w:rPr>
        <w:t xml:space="preserve"> It is recommended t</w:t>
      </w:r>
      <w:r w:rsidR="005F4D50" w:rsidRPr="00467FFB">
        <w:rPr>
          <w:rFonts w:asciiTheme="minorHAnsi" w:hAnsiTheme="minorHAnsi" w:cs="Calibri"/>
        </w:rPr>
        <w:t>hat</w:t>
      </w:r>
      <w:r w:rsidR="00ED35F8" w:rsidRPr="00467FFB">
        <w:rPr>
          <w:rFonts w:asciiTheme="minorHAnsi" w:hAnsiTheme="minorHAnsi" w:cs="Calibri"/>
        </w:rPr>
        <w:t xml:space="preserve"> Commission meetings</w:t>
      </w:r>
      <w:r w:rsidR="005F4D50" w:rsidRPr="00467FFB">
        <w:rPr>
          <w:rFonts w:asciiTheme="minorHAnsi" w:hAnsiTheme="minorHAnsi" w:cs="Calibri"/>
        </w:rPr>
        <w:t xml:space="preserve"> be </w:t>
      </w:r>
      <w:proofErr w:type="gramStart"/>
      <w:r w:rsidR="005F4D50" w:rsidRPr="00467FFB">
        <w:rPr>
          <w:rFonts w:asciiTheme="minorHAnsi" w:hAnsiTheme="minorHAnsi" w:cs="Calibri"/>
        </w:rPr>
        <w:t xml:space="preserve">held </w:t>
      </w:r>
      <w:r w:rsidR="00ED35F8" w:rsidRPr="00467FFB">
        <w:rPr>
          <w:rFonts w:asciiTheme="minorHAnsi" w:hAnsiTheme="minorHAnsi" w:cs="Calibri"/>
        </w:rPr>
        <w:t xml:space="preserve"> in</w:t>
      </w:r>
      <w:proofErr w:type="gramEnd"/>
      <w:r w:rsidR="00ED35F8" w:rsidRPr="00467FFB">
        <w:rPr>
          <w:rFonts w:asciiTheme="minorHAnsi" w:hAnsiTheme="minorHAnsi" w:cs="Calibri"/>
        </w:rPr>
        <w:t xml:space="preserve"> connection with other IPS meetings</w:t>
      </w:r>
      <w:r w:rsidR="00490EFB" w:rsidRPr="00467FFB">
        <w:rPr>
          <w:rFonts w:asciiTheme="minorHAnsi" w:hAnsiTheme="minorHAnsi" w:cs="Calibri"/>
        </w:rPr>
        <w:t>.</w:t>
      </w:r>
    </w:p>
    <w:p w:rsidR="00F77D89" w:rsidRPr="00467FFB" w:rsidRDefault="00261C4F"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br/>
      </w:r>
      <w:r w:rsidR="0012440B" w:rsidRPr="00467FFB">
        <w:rPr>
          <w:rFonts w:asciiTheme="minorHAnsi" w:hAnsiTheme="minorHAnsi" w:cs="Calibri"/>
          <w:sz w:val="24"/>
          <w:szCs w:val="24"/>
        </w:rPr>
        <w:t>5</w:t>
      </w:r>
      <w:r w:rsidR="00F77D89" w:rsidRPr="00467FFB">
        <w:rPr>
          <w:rFonts w:asciiTheme="minorHAnsi" w:hAnsiTheme="minorHAnsi" w:cs="Calibri"/>
          <w:sz w:val="24"/>
          <w:szCs w:val="24"/>
        </w:rPr>
        <w:t>.</w:t>
      </w:r>
      <w:r w:rsidR="0012440B" w:rsidRPr="00467FFB">
        <w:rPr>
          <w:rFonts w:asciiTheme="minorHAnsi" w:hAnsiTheme="minorHAnsi" w:cs="Calibri"/>
          <w:sz w:val="24"/>
          <w:szCs w:val="24"/>
        </w:rPr>
        <w:t>7</w:t>
      </w:r>
      <w:r w:rsidR="00F77D89" w:rsidRPr="00467FFB">
        <w:rPr>
          <w:rFonts w:asciiTheme="minorHAnsi" w:hAnsiTheme="minorHAnsi" w:cs="Calibri"/>
          <w:sz w:val="24"/>
          <w:szCs w:val="24"/>
        </w:rPr>
        <w:t xml:space="preserve"> The Commissions of the Inter</w:t>
      </w:r>
      <w:r w:rsidR="00FE40A4" w:rsidRPr="00467FFB">
        <w:rPr>
          <w:rFonts w:asciiTheme="minorHAnsi" w:hAnsiTheme="minorHAnsi" w:cs="Calibri"/>
          <w:sz w:val="24"/>
          <w:szCs w:val="24"/>
        </w:rPr>
        <w:t>national Peat</w:t>
      </w:r>
      <w:r w:rsidR="005826F9" w:rsidRPr="00467FFB">
        <w:rPr>
          <w:rFonts w:asciiTheme="minorHAnsi" w:hAnsiTheme="minorHAnsi" w:cs="Calibri"/>
          <w:sz w:val="24"/>
          <w:szCs w:val="24"/>
        </w:rPr>
        <w:t>land</w:t>
      </w:r>
      <w:r w:rsidR="00FE40A4" w:rsidRPr="00467FFB">
        <w:rPr>
          <w:rFonts w:asciiTheme="minorHAnsi" w:hAnsiTheme="minorHAnsi" w:cs="Calibri"/>
          <w:sz w:val="24"/>
          <w:szCs w:val="24"/>
        </w:rPr>
        <w:t xml:space="preserve"> Society </w:t>
      </w:r>
      <w:r w:rsidR="00F77D89" w:rsidRPr="00467FFB">
        <w:rPr>
          <w:rFonts w:asciiTheme="minorHAnsi" w:hAnsiTheme="minorHAnsi" w:cs="Calibri"/>
          <w:sz w:val="24"/>
          <w:szCs w:val="24"/>
        </w:rPr>
        <w:t>are as follows:</w:t>
      </w:r>
    </w:p>
    <w:p w:rsidR="00A001CE" w:rsidRPr="00467FFB" w:rsidRDefault="00A001CE" w:rsidP="00F75E03">
      <w:pPr>
        <w:pStyle w:val="Noparagraphstyle"/>
        <w:spacing w:line="240" w:lineRule="auto"/>
        <w:rPr>
          <w:rFonts w:asciiTheme="minorHAnsi" w:hAnsiTheme="minorHAnsi" w:cs="Calibri"/>
        </w:rPr>
      </w:pPr>
    </w:p>
    <w:p w:rsidR="00A001CE" w:rsidRPr="00467FFB" w:rsidRDefault="00A001CE" w:rsidP="00F75E03">
      <w:pPr>
        <w:pStyle w:val="Noparagraphstyle"/>
        <w:spacing w:line="240" w:lineRule="auto"/>
        <w:rPr>
          <w:rFonts w:asciiTheme="minorHAnsi" w:hAnsiTheme="minorHAnsi" w:cs="Calibri"/>
        </w:rPr>
      </w:pPr>
      <w:r w:rsidRPr="00467FFB">
        <w:rPr>
          <w:rFonts w:asciiTheme="minorHAnsi" w:hAnsiTheme="minorHAnsi" w:cs="Calibri"/>
        </w:rPr>
        <w:t>Commission 1     Peatlands and Economy</w:t>
      </w:r>
    </w:p>
    <w:p w:rsidR="00A001CE" w:rsidRPr="00467FFB" w:rsidRDefault="00A001CE" w:rsidP="00F75E03">
      <w:pPr>
        <w:pStyle w:val="Noparagraphstyle"/>
        <w:spacing w:line="240" w:lineRule="auto"/>
        <w:rPr>
          <w:rFonts w:asciiTheme="minorHAnsi" w:hAnsiTheme="minorHAnsi" w:cs="Calibri"/>
        </w:rPr>
      </w:pPr>
      <w:r w:rsidRPr="00467FFB">
        <w:rPr>
          <w:rFonts w:asciiTheme="minorHAnsi" w:hAnsiTheme="minorHAnsi" w:cs="Calibri"/>
        </w:rPr>
        <w:t>Commission 2     Peatlands and Environment</w:t>
      </w:r>
    </w:p>
    <w:p w:rsidR="00A001CE" w:rsidRPr="00467FFB" w:rsidRDefault="00A001CE" w:rsidP="00F75E03">
      <w:pPr>
        <w:pStyle w:val="Noparagraphstyle"/>
        <w:spacing w:line="240" w:lineRule="auto"/>
        <w:rPr>
          <w:rFonts w:asciiTheme="minorHAnsi" w:hAnsiTheme="minorHAnsi" w:cs="Calibri"/>
        </w:rPr>
      </w:pPr>
      <w:r w:rsidRPr="00467FFB">
        <w:rPr>
          <w:rFonts w:asciiTheme="minorHAnsi" w:hAnsiTheme="minorHAnsi" w:cs="Calibri"/>
        </w:rPr>
        <w:t>Commissio</w:t>
      </w:r>
      <w:r w:rsidR="005F4D50" w:rsidRPr="00467FFB">
        <w:rPr>
          <w:rFonts w:asciiTheme="minorHAnsi" w:hAnsiTheme="minorHAnsi" w:cs="Calibri"/>
        </w:rPr>
        <w:t>n</w:t>
      </w:r>
      <w:r w:rsidR="00086AEB" w:rsidRPr="00467FFB">
        <w:rPr>
          <w:rFonts w:asciiTheme="minorHAnsi" w:hAnsiTheme="minorHAnsi" w:cs="Calibri"/>
        </w:rPr>
        <w:t xml:space="preserve"> </w:t>
      </w:r>
      <w:r w:rsidRPr="00467FFB">
        <w:rPr>
          <w:rFonts w:asciiTheme="minorHAnsi" w:hAnsiTheme="minorHAnsi" w:cs="Calibri"/>
        </w:rPr>
        <w:t xml:space="preserve">3    </w:t>
      </w:r>
      <w:r w:rsidR="00BD2B89" w:rsidRPr="00467FFB">
        <w:rPr>
          <w:rFonts w:asciiTheme="minorHAnsi" w:hAnsiTheme="minorHAnsi" w:cs="Calibri"/>
        </w:rPr>
        <w:t xml:space="preserve"> </w:t>
      </w:r>
      <w:r w:rsidRPr="00467FFB">
        <w:rPr>
          <w:rFonts w:asciiTheme="minorHAnsi" w:hAnsiTheme="minorHAnsi" w:cs="Calibri"/>
        </w:rPr>
        <w:t>Peatlands and Society</w:t>
      </w:r>
    </w:p>
    <w:p w:rsidR="00F77D89" w:rsidRPr="00467FFB" w:rsidRDefault="00F77D89" w:rsidP="00F75E03">
      <w:pPr>
        <w:pStyle w:val="BodyText1"/>
        <w:spacing w:line="240" w:lineRule="auto"/>
        <w:jc w:val="left"/>
        <w:rPr>
          <w:rFonts w:asciiTheme="minorHAnsi" w:hAnsiTheme="minorHAnsi" w:cs="Calibri"/>
          <w:sz w:val="24"/>
          <w:szCs w:val="24"/>
        </w:rPr>
      </w:pPr>
    </w:p>
    <w:p w:rsidR="0082500C" w:rsidRPr="00467FFB" w:rsidRDefault="0082500C" w:rsidP="00F75E03">
      <w:pPr>
        <w:pStyle w:val="Noparagraphstyle"/>
        <w:spacing w:line="240" w:lineRule="auto"/>
        <w:jc w:val="center"/>
        <w:rPr>
          <w:rFonts w:asciiTheme="minorHAnsi" w:hAnsiTheme="minorHAnsi" w:cs="Calibri"/>
          <w:b/>
          <w:color w:val="auto"/>
        </w:rPr>
      </w:pPr>
      <w:r w:rsidRPr="00467FFB">
        <w:rPr>
          <w:rFonts w:asciiTheme="minorHAnsi" w:hAnsiTheme="minorHAnsi" w:cs="Calibri"/>
          <w:b/>
          <w:color w:val="auto"/>
        </w:rPr>
        <w:t>Section V</w:t>
      </w:r>
      <w:r w:rsidR="00854DCD" w:rsidRPr="00467FFB">
        <w:rPr>
          <w:rFonts w:asciiTheme="minorHAnsi" w:hAnsiTheme="minorHAnsi" w:cs="Calibri"/>
          <w:b/>
          <w:color w:val="auto"/>
        </w:rPr>
        <w:t>I</w:t>
      </w:r>
    </w:p>
    <w:p w:rsidR="0082500C" w:rsidRPr="00467FFB" w:rsidRDefault="0082500C" w:rsidP="00F75E03">
      <w:pPr>
        <w:pStyle w:val="Noparagraphstyle"/>
        <w:spacing w:line="240" w:lineRule="auto"/>
        <w:jc w:val="center"/>
        <w:rPr>
          <w:rFonts w:asciiTheme="minorHAnsi" w:hAnsiTheme="minorHAnsi" w:cs="Calibri"/>
          <w:b/>
          <w:color w:val="auto"/>
        </w:rPr>
      </w:pPr>
      <w:r w:rsidRPr="00467FFB">
        <w:rPr>
          <w:rFonts w:asciiTheme="minorHAnsi" w:hAnsiTheme="minorHAnsi" w:cs="Calibri"/>
          <w:b/>
          <w:color w:val="auto"/>
        </w:rPr>
        <w:t>Scientific Advisory Board</w:t>
      </w:r>
    </w:p>
    <w:p w:rsidR="0082500C" w:rsidRPr="00467FFB" w:rsidRDefault="0082500C" w:rsidP="00F75E03">
      <w:pPr>
        <w:pStyle w:val="Noparagraphstyle"/>
        <w:spacing w:line="240" w:lineRule="auto"/>
        <w:rPr>
          <w:rFonts w:asciiTheme="minorHAnsi" w:hAnsiTheme="minorHAnsi" w:cs="Calibri"/>
          <w:b/>
          <w:color w:val="auto"/>
        </w:rPr>
      </w:pPr>
    </w:p>
    <w:p w:rsidR="005D1043" w:rsidRPr="00467FFB" w:rsidRDefault="005D1043" w:rsidP="00F75E03">
      <w:pPr>
        <w:pStyle w:val="Noparagraphstyle"/>
        <w:spacing w:line="240" w:lineRule="auto"/>
        <w:rPr>
          <w:rFonts w:asciiTheme="minorHAnsi" w:hAnsiTheme="minorHAnsi" w:cs="Calibri"/>
          <w:color w:val="auto"/>
        </w:rPr>
      </w:pPr>
      <w:r w:rsidRPr="00467FFB">
        <w:rPr>
          <w:rFonts w:asciiTheme="minorHAnsi" w:hAnsiTheme="minorHAnsi" w:cs="Calibri"/>
          <w:color w:val="auto"/>
        </w:rPr>
        <w:t>The SAB operates between Congresses</w:t>
      </w:r>
      <w:r w:rsidR="00A001CE" w:rsidRPr="00467FFB">
        <w:rPr>
          <w:rFonts w:asciiTheme="minorHAnsi" w:hAnsiTheme="minorHAnsi" w:cs="Calibri"/>
          <w:color w:val="auto"/>
        </w:rPr>
        <w:t>. It elects its Chair and Secretary in the year of the quadrennial Congress</w:t>
      </w:r>
      <w:r w:rsidR="0012440B" w:rsidRPr="00467FFB">
        <w:rPr>
          <w:rFonts w:asciiTheme="minorHAnsi" w:hAnsiTheme="minorHAnsi" w:cs="Calibri"/>
          <w:color w:val="auto"/>
        </w:rPr>
        <w:t xml:space="preserve"> for a four-year term. Interim vacancies will be filled for the balance of a term of office</w:t>
      </w:r>
      <w:r w:rsidR="00A001CE" w:rsidRPr="00467FFB">
        <w:rPr>
          <w:rFonts w:asciiTheme="minorHAnsi" w:hAnsiTheme="minorHAnsi" w:cs="Calibri"/>
          <w:color w:val="auto"/>
        </w:rPr>
        <w:t xml:space="preserve">.  It </w:t>
      </w:r>
      <w:r w:rsidRPr="00467FFB">
        <w:rPr>
          <w:rFonts w:asciiTheme="minorHAnsi" w:hAnsiTheme="minorHAnsi" w:cs="Calibri"/>
          <w:color w:val="auto"/>
        </w:rPr>
        <w:t>normally</w:t>
      </w:r>
      <w:r w:rsidR="00A001CE" w:rsidRPr="00467FFB">
        <w:rPr>
          <w:rFonts w:asciiTheme="minorHAnsi" w:hAnsiTheme="minorHAnsi" w:cs="Calibri"/>
          <w:color w:val="auto"/>
        </w:rPr>
        <w:t xml:space="preserve"> meets </w:t>
      </w:r>
      <w:r w:rsidRPr="00467FFB">
        <w:rPr>
          <w:rFonts w:asciiTheme="minorHAnsi" w:hAnsiTheme="minorHAnsi" w:cs="Calibri"/>
          <w:color w:val="auto"/>
        </w:rPr>
        <w:t>twice a year in association with other IPS meetings.</w:t>
      </w:r>
    </w:p>
    <w:p w:rsidR="00F77D89" w:rsidRPr="00467FFB" w:rsidRDefault="00F77D89" w:rsidP="00F75E03">
      <w:pPr>
        <w:pStyle w:val="BodyText1"/>
        <w:spacing w:line="240" w:lineRule="auto"/>
        <w:jc w:val="left"/>
        <w:rPr>
          <w:rFonts w:asciiTheme="minorHAnsi" w:hAnsiTheme="minorHAnsi" w:cs="Calibri"/>
          <w:color w:val="auto"/>
          <w:sz w:val="24"/>
          <w:szCs w:val="24"/>
        </w:rPr>
      </w:pPr>
    </w:p>
    <w:p w:rsidR="00F77D89" w:rsidRPr="00467FFB" w:rsidRDefault="00F77D89" w:rsidP="00F75E03">
      <w:pPr>
        <w:pStyle w:val="Subhead1"/>
        <w:spacing w:line="240" w:lineRule="auto"/>
        <w:rPr>
          <w:rFonts w:asciiTheme="minorHAnsi" w:hAnsiTheme="minorHAnsi" w:cs="Calibri"/>
          <w:color w:val="auto"/>
          <w:sz w:val="24"/>
          <w:szCs w:val="24"/>
        </w:rPr>
      </w:pPr>
      <w:r w:rsidRPr="00467FFB">
        <w:rPr>
          <w:rFonts w:asciiTheme="minorHAnsi" w:hAnsiTheme="minorHAnsi" w:cs="Calibri"/>
          <w:color w:val="auto"/>
          <w:sz w:val="24"/>
          <w:szCs w:val="24"/>
        </w:rPr>
        <w:t>Section V</w:t>
      </w:r>
      <w:r w:rsidR="0082500C" w:rsidRPr="00467FFB">
        <w:rPr>
          <w:rFonts w:asciiTheme="minorHAnsi" w:hAnsiTheme="minorHAnsi" w:cs="Calibri"/>
          <w:color w:val="auto"/>
          <w:sz w:val="24"/>
          <w:szCs w:val="24"/>
        </w:rPr>
        <w:t>I</w:t>
      </w:r>
      <w:r w:rsidR="00854DCD" w:rsidRPr="00467FFB">
        <w:rPr>
          <w:rFonts w:asciiTheme="minorHAnsi" w:hAnsiTheme="minorHAnsi" w:cs="Calibri"/>
          <w:color w:val="auto"/>
          <w:sz w:val="24"/>
          <w:szCs w:val="24"/>
        </w:rPr>
        <w:t>I</w:t>
      </w:r>
    </w:p>
    <w:p w:rsidR="00F77D89" w:rsidRPr="00467FFB" w:rsidRDefault="00F77D89"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Working Groups</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7A41E0"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7.1</w:t>
      </w:r>
      <w:r w:rsidR="00F77D89" w:rsidRPr="00467FFB">
        <w:rPr>
          <w:rFonts w:asciiTheme="minorHAnsi" w:hAnsiTheme="minorHAnsi" w:cs="Calibri"/>
          <w:sz w:val="24"/>
          <w:szCs w:val="24"/>
        </w:rPr>
        <w:t xml:space="preserve"> </w:t>
      </w:r>
      <w:r w:rsidR="005F4D50" w:rsidRPr="00467FFB">
        <w:rPr>
          <w:rFonts w:asciiTheme="minorHAnsi" w:hAnsiTheme="minorHAnsi" w:cs="Calibri"/>
          <w:sz w:val="24"/>
          <w:szCs w:val="24"/>
        </w:rPr>
        <w:t xml:space="preserve">The </w:t>
      </w:r>
      <w:r w:rsidR="0082500C" w:rsidRPr="00467FFB">
        <w:rPr>
          <w:rFonts w:asciiTheme="minorHAnsi" w:hAnsiTheme="minorHAnsi" w:cs="Calibri"/>
          <w:sz w:val="24"/>
          <w:szCs w:val="24"/>
        </w:rPr>
        <w:t xml:space="preserve">Executive Board, </w:t>
      </w:r>
      <w:r w:rsidR="00F77D89" w:rsidRPr="00467FFB">
        <w:rPr>
          <w:rFonts w:asciiTheme="minorHAnsi" w:hAnsiTheme="minorHAnsi" w:cs="Calibri"/>
          <w:sz w:val="24"/>
          <w:szCs w:val="24"/>
        </w:rPr>
        <w:t xml:space="preserve">Commissions </w:t>
      </w:r>
      <w:r w:rsidR="0082500C" w:rsidRPr="00467FFB">
        <w:rPr>
          <w:rFonts w:asciiTheme="minorHAnsi" w:hAnsiTheme="minorHAnsi" w:cs="Calibri"/>
          <w:sz w:val="24"/>
          <w:szCs w:val="24"/>
        </w:rPr>
        <w:t>and</w:t>
      </w:r>
      <w:r w:rsidR="005F4D50" w:rsidRPr="00467FFB">
        <w:rPr>
          <w:rFonts w:asciiTheme="minorHAnsi" w:hAnsiTheme="minorHAnsi" w:cs="Calibri"/>
          <w:sz w:val="24"/>
          <w:szCs w:val="24"/>
        </w:rPr>
        <w:t xml:space="preserve"> the</w:t>
      </w:r>
      <w:r w:rsidR="0082500C" w:rsidRPr="00467FFB">
        <w:rPr>
          <w:rFonts w:asciiTheme="minorHAnsi" w:hAnsiTheme="minorHAnsi" w:cs="Calibri"/>
          <w:sz w:val="24"/>
          <w:szCs w:val="24"/>
        </w:rPr>
        <w:t xml:space="preserve"> Scientific Advisory Board </w:t>
      </w:r>
      <w:r w:rsidR="00F77D89" w:rsidRPr="00467FFB">
        <w:rPr>
          <w:rFonts w:asciiTheme="minorHAnsi" w:hAnsiTheme="minorHAnsi" w:cs="Calibri"/>
          <w:sz w:val="24"/>
          <w:szCs w:val="24"/>
        </w:rPr>
        <w:t>can establish perman</w:t>
      </w:r>
      <w:r w:rsidR="00854DCD" w:rsidRPr="00467FFB">
        <w:rPr>
          <w:rFonts w:asciiTheme="minorHAnsi" w:hAnsiTheme="minorHAnsi" w:cs="Calibri"/>
          <w:sz w:val="24"/>
          <w:szCs w:val="24"/>
        </w:rPr>
        <w:t xml:space="preserve">ent or temporary </w:t>
      </w:r>
      <w:r w:rsidR="00292785" w:rsidRPr="00467FFB">
        <w:rPr>
          <w:rFonts w:asciiTheme="minorHAnsi" w:hAnsiTheme="minorHAnsi" w:cs="Calibri"/>
          <w:sz w:val="24"/>
          <w:szCs w:val="24"/>
        </w:rPr>
        <w:t>subsidiary bodies such as w</w:t>
      </w:r>
      <w:r w:rsidR="00854DCD" w:rsidRPr="00467FFB">
        <w:rPr>
          <w:rFonts w:asciiTheme="minorHAnsi" w:hAnsiTheme="minorHAnsi" w:cs="Calibri"/>
          <w:sz w:val="24"/>
          <w:szCs w:val="24"/>
        </w:rPr>
        <w:t xml:space="preserve">orking </w:t>
      </w:r>
      <w:r w:rsidR="00292785" w:rsidRPr="00467FFB">
        <w:rPr>
          <w:rFonts w:asciiTheme="minorHAnsi" w:hAnsiTheme="minorHAnsi" w:cs="Calibri"/>
          <w:sz w:val="24"/>
          <w:szCs w:val="24"/>
        </w:rPr>
        <w:t>g</w:t>
      </w:r>
      <w:r w:rsidR="00854DCD" w:rsidRPr="00467FFB">
        <w:rPr>
          <w:rFonts w:asciiTheme="minorHAnsi" w:hAnsiTheme="minorHAnsi" w:cs="Calibri"/>
          <w:sz w:val="24"/>
          <w:szCs w:val="24"/>
        </w:rPr>
        <w:t>roups, project groups or other</w:t>
      </w:r>
      <w:r w:rsidR="00292785" w:rsidRPr="00467FFB">
        <w:rPr>
          <w:rFonts w:asciiTheme="minorHAnsi" w:hAnsiTheme="minorHAnsi" w:cs="Calibri"/>
          <w:sz w:val="24"/>
          <w:szCs w:val="24"/>
        </w:rPr>
        <w:t>s</w:t>
      </w:r>
      <w:r w:rsidR="00854DCD" w:rsidRPr="00467FFB">
        <w:rPr>
          <w:rFonts w:asciiTheme="minorHAnsi" w:hAnsiTheme="minorHAnsi" w:cs="Calibri"/>
          <w:sz w:val="24"/>
          <w:szCs w:val="24"/>
        </w:rPr>
        <w:t>.</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7A41E0"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7.2</w:t>
      </w:r>
      <w:r w:rsidR="0009288E" w:rsidRPr="00467FFB">
        <w:rPr>
          <w:rFonts w:asciiTheme="minorHAnsi" w:hAnsiTheme="minorHAnsi" w:cs="Calibri"/>
          <w:sz w:val="24"/>
          <w:szCs w:val="24"/>
        </w:rPr>
        <w:t xml:space="preserve"> </w:t>
      </w:r>
      <w:r w:rsidR="00CA4595" w:rsidRPr="00467FFB">
        <w:rPr>
          <w:rFonts w:asciiTheme="minorHAnsi" w:hAnsiTheme="minorHAnsi" w:cs="Calibri"/>
          <w:sz w:val="24"/>
          <w:szCs w:val="24"/>
        </w:rPr>
        <w:t>Such groups or subsidiary bodies</w:t>
      </w:r>
      <w:r w:rsidR="0009288E" w:rsidRPr="00467FFB">
        <w:rPr>
          <w:rFonts w:asciiTheme="minorHAnsi" w:hAnsiTheme="minorHAnsi" w:cs="Calibri"/>
          <w:sz w:val="24"/>
          <w:szCs w:val="24"/>
        </w:rPr>
        <w:t xml:space="preserve"> can be terminated on the decision of </w:t>
      </w:r>
      <w:r w:rsidR="002E7737" w:rsidRPr="00467FFB">
        <w:rPr>
          <w:rFonts w:asciiTheme="minorHAnsi" w:hAnsiTheme="minorHAnsi" w:cs="Calibri"/>
          <w:sz w:val="24"/>
          <w:szCs w:val="24"/>
        </w:rPr>
        <w:t xml:space="preserve">the </w:t>
      </w:r>
      <w:r w:rsidR="00874453" w:rsidRPr="00467FFB">
        <w:rPr>
          <w:rFonts w:asciiTheme="minorHAnsi" w:hAnsiTheme="minorHAnsi" w:cs="Calibri"/>
          <w:sz w:val="24"/>
          <w:szCs w:val="24"/>
        </w:rPr>
        <w:t>body that founded it</w:t>
      </w:r>
      <w:r w:rsidR="004A5D50" w:rsidRPr="00467FFB">
        <w:rPr>
          <w:rFonts w:asciiTheme="minorHAnsi" w:hAnsiTheme="minorHAnsi" w:cs="Calibri"/>
          <w:sz w:val="24"/>
          <w:szCs w:val="24"/>
        </w:rPr>
        <w:t xml:space="preserve"> or by </w:t>
      </w:r>
      <w:r w:rsidR="00A001CE" w:rsidRPr="00467FFB">
        <w:rPr>
          <w:rFonts w:asciiTheme="minorHAnsi" w:hAnsiTheme="minorHAnsi" w:cs="Calibri"/>
          <w:sz w:val="24"/>
          <w:szCs w:val="24"/>
        </w:rPr>
        <w:t xml:space="preserve">the </w:t>
      </w:r>
      <w:r w:rsidR="004A5D50" w:rsidRPr="00467FFB">
        <w:rPr>
          <w:rFonts w:asciiTheme="minorHAnsi" w:hAnsiTheme="minorHAnsi" w:cs="Calibri"/>
          <w:sz w:val="24"/>
          <w:szCs w:val="24"/>
        </w:rPr>
        <w:t>Executive Board</w:t>
      </w:r>
      <w:r w:rsidR="00874453" w:rsidRPr="00467FFB">
        <w:rPr>
          <w:rFonts w:asciiTheme="minorHAnsi" w:hAnsiTheme="minorHAnsi" w:cs="Calibri"/>
          <w:sz w:val="24"/>
          <w:szCs w:val="24"/>
        </w:rPr>
        <w:t>.</w:t>
      </w:r>
    </w:p>
    <w:p w:rsidR="004A5D50" w:rsidRPr="00467FFB" w:rsidRDefault="004A5D50" w:rsidP="00F75E03">
      <w:pPr>
        <w:pStyle w:val="Noparagraphstyle"/>
        <w:spacing w:line="240" w:lineRule="auto"/>
        <w:rPr>
          <w:rFonts w:asciiTheme="minorHAnsi" w:hAnsiTheme="minorHAnsi" w:cs="Calibri"/>
        </w:rPr>
      </w:pPr>
    </w:p>
    <w:p w:rsidR="00854DCD" w:rsidRPr="00467FFB" w:rsidRDefault="00854DCD"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 xml:space="preserve">Section </w:t>
      </w:r>
      <w:r w:rsidR="007A41E0" w:rsidRPr="00467FFB">
        <w:rPr>
          <w:rFonts w:asciiTheme="minorHAnsi" w:hAnsiTheme="minorHAnsi" w:cs="Calibri"/>
          <w:sz w:val="24"/>
          <w:szCs w:val="24"/>
        </w:rPr>
        <w:t>VIII</w:t>
      </w:r>
    </w:p>
    <w:p w:rsidR="00854DCD" w:rsidRPr="00467FFB" w:rsidRDefault="00854DCD"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General Assembly of Members</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7A41E0"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8</w:t>
      </w:r>
      <w:r w:rsidR="00854DCD" w:rsidRPr="00467FFB">
        <w:rPr>
          <w:rFonts w:asciiTheme="minorHAnsi" w:hAnsiTheme="minorHAnsi" w:cs="Calibri"/>
          <w:sz w:val="24"/>
          <w:szCs w:val="24"/>
        </w:rPr>
        <w:t xml:space="preserve">.1 The General Assembly of Members </w:t>
      </w:r>
      <w:r w:rsidRPr="00467FFB">
        <w:rPr>
          <w:rFonts w:asciiTheme="minorHAnsi" w:hAnsiTheme="minorHAnsi" w:cs="Calibri"/>
          <w:sz w:val="24"/>
          <w:szCs w:val="24"/>
        </w:rPr>
        <w:t>must</w:t>
      </w:r>
      <w:r w:rsidR="00854DCD" w:rsidRPr="00467FFB">
        <w:rPr>
          <w:rFonts w:asciiTheme="minorHAnsi" w:hAnsiTheme="minorHAnsi" w:cs="Calibri"/>
          <w:sz w:val="24"/>
          <w:szCs w:val="24"/>
        </w:rPr>
        <w:t xml:space="preserve"> be included in the program of each </w:t>
      </w:r>
      <w:r w:rsidR="00A87F87" w:rsidRPr="00467FFB">
        <w:rPr>
          <w:rFonts w:asciiTheme="minorHAnsi" w:hAnsiTheme="minorHAnsi" w:cs="Calibri"/>
          <w:sz w:val="24"/>
          <w:szCs w:val="24"/>
        </w:rPr>
        <w:t xml:space="preserve">International Peatland </w:t>
      </w:r>
      <w:r w:rsidR="00854DCD" w:rsidRPr="00467FFB">
        <w:rPr>
          <w:rFonts w:asciiTheme="minorHAnsi" w:hAnsiTheme="minorHAnsi" w:cs="Calibri"/>
          <w:sz w:val="24"/>
          <w:szCs w:val="24"/>
        </w:rPr>
        <w:t xml:space="preserve">Congress. </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7A41E0"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lastRenderedPageBreak/>
        <w:t>8</w:t>
      </w:r>
      <w:r w:rsidR="00854DCD" w:rsidRPr="00467FFB">
        <w:rPr>
          <w:rFonts w:asciiTheme="minorHAnsi" w:hAnsiTheme="minorHAnsi" w:cs="Calibri"/>
          <w:sz w:val="24"/>
          <w:szCs w:val="24"/>
        </w:rPr>
        <w:t>.2 The invitation to the General Assembly of Members must be included in the Congress package and distributed to all the IPS members who will be present at the Congress.</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7A41E0"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8</w:t>
      </w:r>
      <w:r w:rsidR="00854DCD" w:rsidRPr="00467FFB">
        <w:rPr>
          <w:rFonts w:asciiTheme="minorHAnsi" w:hAnsiTheme="minorHAnsi" w:cs="Calibri"/>
          <w:sz w:val="24"/>
          <w:szCs w:val="24"/>
        </w:rPr>
        <w:t>.3 The General Assembly of Members is organised by the Executive Board and the IPS Secretariat in co-operation with the local organising committee of the Congress.</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7A41E0"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8</w:t>
      </w:r>
      <w:r w:rsidR="00854DCD" w:rsidRPr="00467FFB">
        <w:rPr>
          <w:rFonts w:asciiTheme="minorHAnsi" w:hAnsiTheme="minorHAnsi" w:cs="Calibri"/>
          <w:sz w:val="24"/>
          <w:szCs w:val="24"/>
        </w:rPr>
        <w:t>.4 In the General Assembly of Members, the following items shall be on the agenda:</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854DCD" w:rsidP="00F75E03">
      <w:pPr>
        <w:pStyle w:val="BodyText1"/>
        <w:spacing w:line="240" w:lineRule="auto"/>
        <w:ind w:left="720"/>
        <w:jc w:val="left"/>
        <w:rPr>
          <w:rFonts w:asciiTheme="minorHAnsi" w:hAnsiTheme="minorHAnsi" w:cs="Calibri"/>
          <w:sz w:val="24"/>
          <w:szCs w:val="24"/>
        </w:rPr>
      </w:pPr>
      <w:r w:rsidRPr="00467FFB">
        <w:rPr>
          <w:rFonts w:asciiTheme="minorHAnsi" w:hAnsiTheme="minorHAnsi" w:cs="Calibri"/>
          <w:sz w:val="24"/>
          <w:szCs w:val="24"/>
        </w:rPr>
        <w:t>- Opening of the Assembly by the outgoing President</w:t>
      </w:r>
    </w:p>
    <w:p w:rsidR="00854DCD" w:rsidRPr="00467FFB" w:rsidRDefault="00854DCD" w:rsidP="00F75E03">
      <w:pPr>
        <w:pStyle w:val="BodyText1"/>
        <w:spacing w:line="240" w:lineRule="auto"/>
        <w:ind w:left="720"/>
        <w:jc w:val="left"/>
        <w:rPr>
          <w:rFonts w:asciiTheme="minorHAnsi" w:hAnsiTheme="minorHAnsi" w:cs="Calibri"/>
          <w:sz w:val="24"/>
          <w:szCs w:val="24"/>
        </w:rPr>
      </w:pPr>
      <w:r w:rsidRPr="00467FFB">
        <w:rPr>
          <w:rFonts w:asciiTheme="minorHAnsi" w:hAnsiTheme="minorHAnsi" w:cs="Calibri"/>
          <w:sz w:val="24"/>
          <w:szCs w:val="24"/>
        </w:rPr>
        <w:t>- Report from the outgoing President on IPS activities in the previous four years</w:t>
      </w:r>
    </w:p>
    <w:p w:rsidR="00854DCD" w:rsidRPr="00467FFB" w:rsidRDefault="00854DCD" w:rsidP="00F75E03">
      <w:pPr>
        <w:pStyle w:val="BodyText1"/>
        <w:spacing w:line="240" w:lineRule="auto"/>
        <w:ind w:left="720"/>
        <w:jc w:val="left"/>
        <w:rPr>
          <w:rFonts w:asciiTheme="minorHAnsi" w:hAnsiTheme="minorHAnsi" w:cs="Calibri"/>
          <w:sz w:val="24"/>
          <w:szCs w:val="24"/>
        </w:rPr>
      </w:pPr>
      <w:r w:rsidRPr="00467FFB">
        <w:rPr>
          <w:rFonts w:asciiTheme="minorHAnsi" w:hAnsiTheme="minorHAnsi" w:cs="Calibri"/>
          <w:sz w:val="24"/>
          <w:szCs w:val="24"/>
        </w:rPr>
        <w:t>- Report from the Secretary General on future plans of the Society</w:t>
      </w:r>
    </w:p>
    <w:p w:rsidR="00854DCD" w:rsidRPr="00467FFB" w:rsidRDefault="00854DCD" w:rsidP="00F75E03">
      <w:pPr>
        <w:pStyle w:val="BodyText1"/>
        <w:spacing w:line="240" w:lineRule="auto"/>
        <w:ind w:left="720"/>
        <w:jc w:val="left"/>
        <w:rPr>
          <w:rFonts w:asciiTheme="minorHAnsi" w:hAnsiTheme="minorHAnsi" w:cs="Calibri"/>
          <w:sz w:val="24"/>
          <w:szCs w:val="24"/>
        </w:rPr>
      </w:pPr>
      <w:r w:rsidRPr="00467FFB">
        <w:rPr>
          <w:rFonts w:asciiTheme="minorHAnsi" w:hAnsiTheme="minorHAnsi" w:cs="Calibri"/>
          <w:sz w:val="24"/>
          <w:szCs w:val="24"/>
        </w:rPr>
        <w:t>- Introduction of the incoming President</w:t>
      </w:r>
    </w:p>
    <w:p w:rsidR="007A41E0" w:rsidRPr="00467FFB" w:rsidRDefault="007A41E0" w:rsidP="00F75E03">
      <w:pPr>
        <w:pStyle w:val="Noparagraphstyle"/>
        <w:spacing w:line="240" w:lineRule="auto"/>
        <w:ind w:firstLine="709"/>
        <w:rPr>
          <w:rFonts w:asciiTheme="minorHAnsi" w:hAnsiTheme="minorHAnsi" w:cs="Calibri"/>
        </w:rPr>
      </w:pPr>
      <w:r w:rsidRPr="00467FFB">
        <w:rPr>
          <w:rFonts w:asciiTheme="minorHAnsi" w:hAnsiTheme="minorHAnsi" w:cs="Calibri"/>
        </w:rPr>
        <w:t>-</w:t>
      </w:r>
      <w:r w:rsidR="00CA4595" w:rsidRPr="00467FFB">
        <w:rPr>
          <w:rFonts w:asciiTheme="minorHAnsi" w:hAnsiTheme="minorHAnsi" w:cs="Calibri"/>
        </w:rPr>
        <w:t xml:space="preserve"> </w:t>
      </w:r>
      <w:r w:rsidRPr="00467FFB">
        <w:rPr>
          <w:rFonts w:asciiTheme="minorHAnsi" w:hAnsiTheme="minorHAnsi" w:cs="Calibri"/>
        </w:rPr>
        <w:t>Introduction of Commission Chairs</w:t>
      </w:r>
    </w:p>
    <w:p w:rsidR="00854DCD" w:rsidRPr="00467FFB" w:rsidRDefault="00854DCD" w:rsidP="00F75E03">
      <w:pPr>
        <w:pStyle w:val="BodyText1"/>
        <w:spacing w:line="240" w:lineRule="auto"/>
        <w:ind w:left="720"/>
        <w:jc w:val="left"/>
        <w:rPr>
          <w:rFonts w:asciiTheme="minorHAnsi" w:hAnsiTheme="minorHAnsi" w:cs="Calibri"/>
          <w:sz w:val="24"/>
          <w:szCs w:val="24"/>
        </w:rPr>
      </w:pPr>
      <w:r w:rsidRPr="00467FFB">
        <w:rPr>
          <w:rFonts w:asciiTheme="minorHAnsi" w:hAnsiTheme="minorHAnsi" w:cs="Calibri"/>
          <w:sz w:val="24"/>
          <w:szCs w:val="24"/>
        </w:rPr>
        <w:t>- Honours</w:t>
      </w:r>
    </w:p>
    <w:p w:rsidR="00854DCD" w:rsidRPr="00467FFB" w:rsidRDefault="00854DCD" w:rsidP="00F75E03">
      <w:pPr>
        <w:pStyle w:val="BodyText1"/>
        <w:spacing w:line="240" w:lineRule="auto"/>
        <w:ind w:left="720"/>
        <w:jc w:val="left"/>
        <w:rPr>
          <w:rFonts w:asciiTheme="minorHAnsi" w:hAnsiTheme="minorHAnsi" w:cs="Calibri"/>
          <w:sz w:val="24"/>
          <w:szCs w:val="24"/>
        </w:rPr>
      </w:pPr>
      <w:r w:rsidRPr="00467FFB">
        <w:rPr>
          <w:rFonts w:asciiTheme="minorHAnsi" w:hAnsiTheme="minorHAnsi" w:cs="Calibri"/>
          <w:sz w:val="24"/>
          <w:szCs w:val="24"/>
        </w:rPr>
        <w:t>- Closing of the Assembly</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854DCD"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 xml:space="preserve">Section </w:t>
      </w:r>
      <w:r w:rsidR="005F3C0E" w:rsidRPr="00467FFB">
        <w:rPr>
          <w:rFonts w:asciiTheme="minorHAnsi" w:hAnsiTheme="minorHAnsi" w:cs="Calibri"/>
          <w:sz w:val="24"/>
          <w:szCs w:val="24"/>
        </w:rPr>
        <w:t>I</w:t>
      </w:r>
      <w:r w:rsidRPr="00467FFB">
        <w:rPr>
          <w:rFonts w:asciiTheme="minorHAnsi" w:hAnsiTheme="minorHAnsi" w:cs="Calibri"/>
          <w:sz w:val="24"/>
          <w:szCs w:val="24"/>
        </w:rPr>
        <w:t>X</w:t>
      </w:r>
    </w:p>
    <w:p w:rsidR="00854DCD" w:rsidRPr="00467FFB" w:rsidRDefault="00854DCD"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Annual Assembly of National Representatives</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5F3C0E" w:rsidP="00F75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pacing w:val="-3"/>
          <w:szCs w:val="24"/>
          <w:lang w:val="en-US"/>
        </w:rPr>
      </w:pPr>
      <w:r w:rsidRPr="00467FFB">
        <w:rPr>
          <w:rFonts w:asciiTheme="minorHAnsi" w:hAnsiTheme="minorHAnsi" w:cs="Calibri"/>
          <w:spacing w:val="-3"/>
          <w:szCs w:val="24"/>
          <w:lang w:val="en-US"/>
        </w:rPr>
        <w:t>9</w:t>
      </w:r>
      <w:r w:rsidR="00854DCD" w:rsidRPr="00467FFB">
        <w:rPr>
          <w:rFonts w:asciiTheme="minorHAnsi" w:hAnsiTheme="minorHAnsi" w:cs="Calibri"/>
          <w:spacing w:val="-3"/>
          <w:szCs w:val="24"/>
          <w:lang w:val="en-US"/>
        </w:rPr>
        <w:t>.1 In the Annual Assembly the following items must be on the Agenda:</w:t>
      </w:r>
    </w:p>
    <w:p w:rsidR="00854DCD" w:rsidRPr="00467FFB" w:rsidRDefault="00854DCD" w:rsidP="00F75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pacing w:val="-3"/>
          <w:szCs w:val="24"/>
          <w:lang w:val="en-US"/>
        </w:rPr>
      </w:pPr>
    </w:p>
    <w:p w:rsidR="00854DCD" w:rsidRPr="00467FFB" w:rsidRDefault="00854DCD" w:rsidP="00F75E03">
      <w:pPr>
        <w:numPr>
          <w:ilvl w:val="0"/>
          <w:numId w:val="1"/>
        </w:num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ind w:left="709" w:firstLine="0"/>
        <w:rPr>
          <w:rFonts w:asciiTheme="minorHAnsi" w:hAnsiTheme="minorHAnsi" w:cs="Calibri"/>
          <w:spacing w:val="-3"/>
          <w:szCs w:val="24"/>
          <w:lang w:val="en-US"/>
        </w:rPr>
      </w:pPr>
      <w:r w:rsidRPr="00467FFB">
        <w:rPr>
          <w:rFonts w:asciiTheme="minorHAnsi" w:hAnsiTheme="minorHAnsi" w:cs="Calibri"/>
          <w:spacing w:val="-3"/>
          <w:szCs w:val="24"/>
          <w:lang w:val="en-US"/>
        </w:rPr>
        <w:t>Opening of the meeting.</w:t>
      </w:r>
    </w:p>
    <w:p w:rsidR="00854DCD" w:rsidRPr="00467FFB" w:rsidRDefault="00854DCD" w:rsidP="00F75E03">
      <w:pPr>
        <w:numPr>
          <w:ilvl w:val="12"/>
          <w:numId w:val="0"/>
        </w:num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ind w:left="709"/>
        <w:rPr>
          <w:rFonts w:asciiTheme="minorHAnsi" w:hAnsiTheme="minorHAnsi" w:cs="Calibri"/>
          <w:spacing w:val="-3"/>
          <w:szCs w:val="24"/>
          <w:lang w:val="en-US"/>
        </w:rPr>
        <w:sectPr w:rsidR="00854DCD" w:rsidRPr="00467FFB" w:rsidSect="007D36CC">
          <w:headerReference w:type="default" r:id="rId9"/>
          <w:footerReference w:type="default" r:id="rId10"/>
          <w:endnotePr>
            <w:numFmt w:val="decimal"/>
          </w:endnotePr>
          <w:type w:val="continuous"/>
          <w:pgSz w:w="11905" w:h="16838" w:code="9"/>
          <w:pgMar w:top="567" w:right="1134" w:bottom="567" w:left="1134" w:header="567" w:footer="567" w:gutter="0"/>
          <w:cols w:space="720"/>
          <w:noEndnote/>
        </w:sectPr>
      </w:pPr>
    </w:p>
    <w:p w:rsidR="00854DCD" w:rsidRPr="00467FFB" w:rsidRDefault="00854DCD" w:rsidP="00F75E03">
      <w:pPr>
        <w:numPr>
          <w:ilvl w:val="0"/>
          <w:numId w:val="1"/>
        </w:numPr>
        <w:tabs>
          <w:tab w:val="left" w:pos="0"/>
          <w:tab w:val="left" w:pos="218"/>
          <w:tab w:val="left" w:pos="1134"/>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ind w:left="993" w:hanging="284"/>
        <w:rPr>
          <w:rFonts w:asciiTheme="minorHAnsi" w:hAnsiTheme="minorHAnsi" w:cs="Calibri"/>
          <w:spacing w:val="-3"/>
          <w:szCs w:val="24"/>
          <w:lang w:val="en-US"/>
        </w:rPr>
      </w:pPr>
      <w:r w:rsidRPr="00467FFB">
        <w:rPr>
          <w:rFonts w:asciiTheme="minorHAnsi" w:hAnsiTheme="minorHAnsi" w:cs="Calibri"/>
          <w:spacing w:val="-3"/>
          <w:szCs w:val="24"/>
          <w:lang w:val="en-US"/>
        </w:rPr>
        <w:lastRenderedPageBreak/>
        <w:t xml:space="preserve">Election of the chairman, secretary, two (2) </w:t>
      </w:r>
      <w:proofErr w:type="spellStart"/>
      <w:r w:rsidRPr="00467FFB">
        <w:rPr>
          <w:rFonts w:asciiTheme="minorHAnsi" w:hAnsiTheme="minorHAnsi" w:cs="Calibri"/>
          <w:spacing w:val="-3"/>
          <w:szCs w:val="24"/>
          <w:lang w:val="en-US"/>
        </w:rPr>
        <w:t>scrutinisers</w:t>
      </w:r>
      <w:proofErr w:type="spellEnd"/>
      <w:r w:rsidRPr="00467FFB">
        <w:rPr>
          <w:rFonts w:asciiTheme="minorHAnsi" w:hAnsiTheme="minorHAnsi" w:cs="Calibri"/>
          <w:spacing w:val="-3"/>
          <w:szCs w:val="24"/>
          <w:lang w:val="en-US"/>
        </w:rPr>
        <w:t xml:space="preserve"> of the minutes, and two (2) </w:t>
      </w:r>
      <w:r w:rsidR="00CA4595" w:rsidRPr="00467FFB">
        <w:rPr>
          <w:rFonts w:asciiTheme="minorHAnsi" w:hAnsiTheme="minorHAnsi" w:cs="Calibri"/>
          <w:spacing w:val="-3"/>
          <w:szCs w:val="24"/>
          <w:lang w:val="en-US"/>
        </w:rPr>
        <w:t xml:space="preserve">  </w:t>
      </w:r>
      <w:r w:rsidR="00C300FC" w:rsidRPr="00467FFB">
        <w:rPr>
          <w:rFonts w:asciiTheme="minorHAnsi" w:hAnsiTheme="minorHAnsi" w:cs="Calibri"/>
          <w:spacing w:val="-3"/>
          <w:szCs w:val="24"/>
          <w:lang w:val="en-US"/>
        </w:rPr>
        <w:t xml:space="preserve"> </w:t>
      </w:r>
      <w:r w:rsidRPr="00467FFB">
        <w:rPr>
          <w:rFonts w:asciiTheme="minorHAnsi" w:hAnsiTheme="minorHAnsi" w:cs="Calibri"/>
          <w:spacing w:val="-3"/>
          <w:szCs w:val="24"/>
          <w:lang w:val="en-US"/>
        </w:rPr>
        <w:t>counters of votes.</w:t>
      </w:r>
    </w:p>
    <w:p w:rsidR="00854DCD" w:rsidRPr="00467FFB" w:rsidRDefault="00854DCD" w:rsidP="00F75E03">
      <w:pPr>
        <w:numPr>
          <w:ilvl w:val="0"/>
          <w:numId w:val="1"/>
        </w:num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ind w:left="709" w:firstLine="0"/>
        <w:rPr>
          <w:rFonts w:asciiTheme="minorHAnsi" w:hAnsiTheme="minorHAnsi" w:cs="Calibri"/>
          <w:spacing w:val="-3"/>
          <w:szCs w:val="24"/>
          <w:lang w:val="en-US"/>
        </w:rPr>
      </w:pPr>
      <w:r w:rsidRPr="00467FFB">
        <w:rPr>
          <w:rFonts w:asciiTheme="minorHAnsi" w:hAnsiTheme="minorHAnsi" w:cs="Calibri"/>
          <w:spacing w:val="-3"/>
          <w:szCs w:val="24"/>
          <w:lang w:val="en-US"/>
        </w:rPr>
        <w:t xml:space="preserve">Ascertaining that a quorum is present. </w:t>
      </w:r>
    </w:p>
    <w:p w:rsidR="00854DCD" w:rsidRPr="00467FFB" w:rsidRDefault="00854DCD" w:rsidP="00F75E03">
      <w:pPr>
        <w:numPr>
          <w:ilvl w:val="0"/>
          <w:numId w:val="1"/>
        </w:num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ind w:left="709" w:firstLine="0"/>
        <w:rPr>
          <w:rFonts w:asciiTheme="minorHAnsi" w:hAnsiTheme="minorHAnsi" w:cs="Calibri"/>
          <w:spacing w:val="-3"/>
          <w:szCs w:val="24"/>
          <w:lang w:val="en-US"/>
        </w:rPr>
      </w:pPr>
      <w:r w:rsidRPr="00467FFB">
        <w:rPr>
          <w:rFonts w:asciiTheme="minorHAnsi" w:hAnsiTheme="minorHAnsi" w:cs="Calibri"/>
          <w:spacing w:val="-3"/>
          <w:szCs w:val="24"/>
          <w:lang w:val="en-US"/>
        </w:rPr>
        <w:t xml:space="preserve">Approval of the agenda. </w:t>
      </w:r>
    </w:p>
    <w:p w:rsidR="00854DCD" w:rsidRPr="00467FFB" w:rsidRDefault="00854DCD" w:rsidP="00F75E03">
      <w:pPr>
        <w:numPr>
          <w:ilvl w:val="0"/>
          <w:numId w:val="1"/>
        </w:num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ind w:left="709" w:firstLine="0"/>
        <w:rPr>
          <w:rFonts w:asciiTheme="minorHAnsi" w:hAnsiTheme="minorHAnsi" w:cs="Calibri"/>
          <w:spacing w:val="-3"/>
          <w:szCs w:val="24"/>
          <w:lang w:val="en-US"/>
        </w:rPr>
      </w:pPr>
      <w:r w:rsidRPr="00467FFB">
        <w:rPr>
          <w:rFonts w:asciiTheme="minorHAnsi" w:hAnsiTheme="minorHAnsi" w:cs="Calibri"/>
          <w:spacing w:val="-3"/>
          <w:szCs w:val="24"/>
          <w:lang w:val="en-US"/>
        </w:rPr>
        <w:t>Presentation of the annual report, balance sheet and the Auditor’s Report</w:t>
      </w:r>
    </w:p>
    <w:p w:rsidR="00854DCD" w:rsidRPr="00467FFB" w:rsidRDefault="00854DCD" w:rsidP="00F75E03">
      <w:pPr>
        <w:numPr>
          <w:ilvl w:val="0"/>
          <w:numId w:val="1"/>
        </w:num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ind w:left="993" w:hanging="284"/>
        <w:rPr>
          <w:rFonts w:asciiTheme="minorHAnsi" w:hAnsiTheme="minorHAnsi" w:cs="Calibri"/>
          <w:spacing w:val="-3"/>
          <w:szCs w:val="24"/>
          <w:lang w:val="en-US"/>
        </w:rPr>
      </w:pPr>
      <w:r w:rsidRPr="00467FFB">
        <w:rPr>
          <w:rFonts w:asciiTheme="minorHAnsi" w:hAnsiTheme="minorHAnsi" w:cs="Calibri"/>
          <w:spacing w:val="-3"/>
          <w:szCs w:val="24"/>
          <w:lang w:val="en-US"/>
        </w:rPr>
        <w:t xml:space="preserve">Confirmation of the balance sheet and granting a discharge to the Executive Board and the Secretary General. </w:t>
      </w:r>
    </w:p>
    <w:p w:rsidR="00854DCD" w:rsidRPr="00467FFB" w:rsidRDefault="00854DCD" w:rsidP="00F75E03">
      <w:pPr>
        <w:numPr>
          <w:ilvl w:val="0"/>
          <w:numId w:val="1"/>
        </w:num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ind w:left="993" w:hanging="284"/>
        <w:rPr>
          <w:rFonts w:asciiTheme="minorHAnsi" w:hAnsiTheme="minorHAnsi" w:cs="Calibri"/>
          <w:spacing w:val="-3"/>
          <w:szCs w:val="24"/>
          <w:lang w:val="en-US"/>
        </w:rPr>
      </w:pPr>
      <w:r w:rsidRPr="00467FFB">
        <w:rPr>
          <w:rFonts w:asciiTheme="minorHAnsi" w:hAnsiTheme="minorHAnsi" w:cs="Calibri"/>
          <w:spacing w:val="-3"/>
          <w:szCs w:val="24"/>
          <w:lang w:val="en-US"/>
        </w:rPr>
        <w:t>Approval of the plan of activities, budget and determination of the affiliation fees and the membership fees of the Society for the current year</w:t>
      </w:r>
      <w:r w:rsidR="00A87F87" w:rsidRPr="00467FFB">
        <w:rPr>
          <w:rFonts w:asciiTheme="minorHAnsi" w:hAnsiTheme="minorHAnsi" w:cs="Calibri"/>
          <w:spacing w:val="-3"/>
          <w:szCs w:val="24"/>
          <w:lang w:val="en-US"/>
        </w:rPr>
        <w:t>.</w:t>
      </w:r>
      <w:r w:rsidRPr="00467FFB">
        <w:rPr>
          <w:rFonts w:asciiTheme="minorHAnsi" w:hAnsiTheme="minorHAnsi" w:cs="Calibri"/>
          <w:spacing w:val="-3"/>
          <w:szCs w:val="24"/>
          <w:lang w:val="en-US"/>
        </w:rPr>
        <w:t xml:space="preserve"> </w:t>
      </w:r>
    </w:p>
    <w:p w:rsidR="00854DCD" w:rsidRPr="00467FFB" w:rsidRDefault="00854DCD" w:rsidP="00F75E03">
      <w:pPr>
        <w:numPr>
          <w:ilvl w:val="0"/>
          <w:numId w:val="1"/>
        </w:numPr>
        <w:tabs>
          <w:tab w:val="left" w:pos="0"/>
          <w:tab w:val="left" w:pos="28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3" w:hanging="284"/>
        <w:rPr>
          <w:rFonts w:asciiTheme="minorHAnsi" w:hAnsiTheme="minorHAnsi" w:cs="Calibri"/>
          <w:spacing w:val="-3"/>
          <w:szCs w:val="24"/>
          <w:lang w:val="en-US"/>
        </w:rPr>
      </w:pPr>
      <w:r w:rsidRPr="00467FFB">
        <w:rPr>
          <w:rFonts w:asciiTheme="minorHAnsi" w:hAnsiTheme="minorHAnsi" w:cs="Calibri"/>
          <w:spacing w:val="-3"/>
          <w:szCs w:val="24"/>
          <w:lang w:val="en-US"/>
        </w:rPr>
        <w:t>Election of the President and the Vice-Presidents every fourth year and election of permanent Executive Board members every second year in place of the retiring members.</w:t>
      </w:r>
    </w:p>
    <w:p w:rsidR="00C300FC" w:rsidRPr="00467FFB" w:rsidRDefault="00C300FC" w:rsidP="00F75E03">
      <w:pPr>
        <w:numPr>
          <w:ilvl w:val="0"/>
          <w:numId w:val="1"/>
        </w:numPr>
        <w:tabs>
          <w:tab w:val="left" w:pos="0"/>
          <w:tab w:val="left" w:pos="28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3" w:hanging="284"/>
        <w:rPr>
          <w:rFonts w:asciiTheme="minorHAnsi" w:hAnsiTheme="minorHAnsi" w:cs="Calibri"/>
          <w:spacing w:val="-3"/>
          <w:szCs w:val="24"/>
          <w:lang w:val="en-US"/>
        </w:rPr>
      </w:pPr>
      <w:r w:rsidRPr="00467FFB">
        <w:rPr>
          <w:rFonts w:asciiTheme="minorHAnsi" w:hAnsiTheme="minorHAnsi" w:cs="Calibri"/>
          <w:spacing w:val="-3"/>
          <w:szCs w:val="24"/>
          <w:lang w:val="en-US"/>
        </w:rPr>
        <w:t>Decision on the location of a future International Peat</w:t>
      </w:r>
      <w:r w:rsidR="00A87F87" w:rsidRPr="00467FFB">
        <w:rPr>
          <w:rFonts w:asciiTheme="minorHAnsi" w:hAnsiTheme="minorHAnsi" w:cs="Calibri"/>
          <w:spacing w:val="-3"/>
          <w:szCs w:val="24"/>
          <w:lang w:val="en-US"/>
        </w:rPr>
        <w:t>land</w:t>
      </w:r>
      <w:r w:rsidRPr="00467FFB">
        <w:rPr>
          <w:rFonts w:asciiTheme="minorHAnsi" w:hAnsiTheme="minorHAnsi" w:cs="Calibri"/>
          <w:spacing w:val="-3"/>
          <w:szCs w:val="24"/>
          <w:lang w:val="en-US"/>
        </w:rPr>
        <w:t xml:space="preserve"> Congress every fourth year.</w:t>
      </w:r>
    </w:p>
    <w:p w:rsidR="00854DCD" w:rsidRPr="00467FFB" w:rsidRDefault="00854DCD" w:rsidP="00F75E03">
      <w:pPr>
        <w:numPr>
          <w:ilvl w:val="0"/>
          <w:numId w:val="1"/>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9" w:firstLine="0"/>
        <w:rPr>
          <w:rFonts w:asciiTheme="minorHAnsi" w:hAnsiTheme="minorHAnsi" w:cs="Calibri"/>
          <w:spacing w:val="-3"/>
          <w:szCs w:val="24"/>
          <w:lang w:val="en-US"/>
        </w:rPr>
      </w:pPr>
      <w:r w:rsidRPr="00467FFB">
        <w:rPr>
          <w:rFonts w:asciiTheme="minorHAnsi" w:hAnsiTheme="minorHAnsi" w:cs="Calibri"/>
          <w:spacing w:val="-3"/>
          <w:szCs w:val="24"/>
          <w:lang w:val="en-US"/>
        </w:rPr>
        <w:t>Election of one permanent Auditor and one substitute Auditor</w:t>
      </w:r>
      <w:r w:rsidR="00A87F87" w:rsidRPr="00467FFB">
        <w:rPr>
          <w:rFonts w:asciiTheme="minorHAnsi" w:hAnsiTheme="minorHAnsi" w:cs="Calibri"/>
          <w:spacing w:val="-3"/>
          <w:szCs w:val="24"/>
          <w:lang w:val="en-US"/>
        </w:rPr>
        <w:t>.</w:t>
      </w:r>
      <w:r w:rsidRPr="00467FFB">
        <w:rPr>
          <w:rFonts w:asciiTheme="minorHAnsi" w:hAnsiTheme="minorHAnsi" w:cs="Calibri"/>
          <w:spacing w:val="-3"/>
          <w:szCs w:val="24"/>
          <w:lang w:val="en-US"/>
        </w:rPr>
        <w:tab/>
      </w:r>
    </w:p>
    <w:p w:rsidR="00854DCD" w:rsidRPr="00467FFB" w:rsidRDefault="00854DCD" w:rsidP="00F75E03">
      <w:pPr>
        <w:numPr>
          <w:ilvl w:val="0"/>
          <w:numId w:val="1"/>
        </w:numPr>
        <w:tabs>
          <w:tab w:val="left" w:pos="0"/>
          <w:tab w:val="left" w:pos="28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3" w:hanging="284"/>
        <w:rPr>
          <w:rFonts w:asciiTheme="minorHAnsi" w:hAnsiTheme="minorHAnsi" w:cs="Calibri"/>
          <w:spacing w:val="-3"/>
          <w:szCs w:val="24"/>
          <w:lang w:val="en-US"/>
        </w:rPr>
      </w:pPr>
      <w:r w:rsidRPr="00467FFB">
        <w:rPr>
          <w:rFonts w:asciiTheme="minorHAnsi" w:hAnsiTheme="minorHAnsi" w:cs="Calibri"/>
          <w:spacing w:val="-3"/>
          <w:szCs w:val="24"/>
          <w:lang w:val="en-US"/>
        </w:rPr>
        <w:t>Discussion on other matters and proposals taken up by the Executive Board or by the members of the Society and mentioned in the invitation.</w:t>
      </w:r>
    </w:p>
    <w:p w:rsidR="00854DCD" w:rsidRPr="00467FFB" w:rsidRDefault="00854DCD" w:rsidP="00F75E03">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Calibri"/>
          <w:spacing w:val="-3"/>
          <w:szCs w:val="24"/>
          <w:lang w:val="en-US"/>
        </w:rPr>
      </w:pPr>
    </w:p>
    <w:p w:rsidR="00854DCD" w:rsidRPr="00467FFB" w:rsidRDefault="005F3C0E"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9</w:t>
      </w:r>
      <w:r w:rsidR="00854DCD" w:rsidRPr="00467FFB">
        <w:rPr>
          <w:rFonts w:asciiTheme="minorHAnsi" w:hAnsiTheme="minorHAnsi" w:cs="Calibri"/>
          <w:sz w:val="24"/>
          <w:szCs w:val="24"/>
        </w:rPr>
        <w:t>.2 The Annual Assembly of national representatives</w:t>
      </w:r>
      <w:r w:rsidR="00A87F87" w:rsidRPr="00467FFB">
        <w:rPr>
          <w:rFonts w:asciiTheme="minorHAnsi" w:hAnsiTheme="minorHAnsi" w:cs="Calibri"/>
          <w:sz w:val="24"/>
          <w:szCs w:val="24"/>
        </w:rPr>
        <w:t xml:space="preserve"> </w:t>
      </w:r>
      <w:r w:rsidR="00854DCD" w:rsidRPr="00467FFB">
        <w:rPr>
          <w:rFonts w:asciiTheme="minorHAnsi" w:hAnsiTheme="minorHAnsi" w:cs="Calibri"/>
          <w:sz w:val="24"/>
          <w:szCs w:val="24"/>
        </w:rPr>
        <w:t>is organised in co-operation with the National Committee of the country concerned or with another relevant organisation in countries without an IPS national committee.</w:t>
      </w:r>
    </w:p>
    <w:p w:rsidR="00854DCD" w:rsidRPr="00467FFB" w:rsidRDefault="00854DCD" w:rsidP="00F75E03">
      <w:pPr>
        <w:pStyle w:val="Noparagraphstyle"/>
        <w:spacing w:line="240" w:lineRule="auto"/>
        <w:rPr>
          <w:rFonts w:asciiTheme="minorHAnsi" w:hAnsiTheme="minorHAnsi" w:cs="Calibri"/>
        </w:rPr>
      </w:pPr>
    </w:p>
    <w:p w:rsidR="00854DCD" w:rsidRPr="00467FFB" w:rsidRDefault="005F3C0E" w:rsidP="00F75E03">
      <w:pPr>
        <w:pStyle w:val="Noparagraphstyle"/>
        <w:spacing w:line="240" w:lineRule="auto"/>
        <w:rPr>
          <w:rFonts w:asciiTheme="minorHAnsi" w:hAnsiTheme="minorHAnsi" w:cs="Calibri"/>
        </w:rPr>
      </w:pPr>
      <w:r w:rsidRPr="00467FFB">
        <w:rPr>
          <w:rFonts w:asciiTheme="minorHAnsi" w:hAnsiTheme="minorHAnsi" w:cs="Calibri"/>
        </w:rPr>
        <w:t>9</w:t>
      </w:r>
      <w:r w:rsidR="00854DCD" w:rsidRPr="00467FFB">
        <w:rPr>
          <w:rFonts w:asciiTheme="minorHAnsi" w:hAnsiTheme="minorHAnsi" w:cs="Calibri"/>
        </w:rPr>
        <w:t xml:space="preserve">.3 Local arrangements for the Annual Assembly, such as reservation of conference facilities, hotel rooms, organisation of excursions etc. should be made by the National </w:t>
      </w:r>
      <w:r w:rsidR="00C300FC" w:rsidRPr="00467FFB">
        <w:rPr>
          <w:rFonts w:asciiTheme="minorHAnsi" w:hAnsiTheme="minorHAnsi" w:cs="Calibri"/>
        </w:rPr>
        <w:t>C</w:t>
      </w:r>
      <w:r w:rsidR="00854DCD" w:rsidRPr="00467FFB">
        <w:rPr>
          <w:rFonts w:asciiTheme="minorHAnsi" w:hAnsiTheme="minorHAnsi" w:cs="Calibri"/>
        </w:rPr>
        <w:t>ommittee or other responsible organisation concerned.</w:t>
      </w:r>
    </w:p>
    <w:p w:rsidR="00854DCD" w:rsidRPr="00467FFB" w:rsidRDefault="00854DCD" w:rsidP="00F75E03">
      <w:pPr>
        <w:pStyle w:val="Noparagraphstyle"/>
        <w:spacing w:line="240" w:lineRule="auto"/>
        <w:rPr>
          <w:rFonts w:asciiTheme="minorHAnsi" w:hAnsiTheme="minorHAnsi" w:cs="Calibri"/>
        </w:rPr>
      </w:pPr>
    </w:p>
    <w:p w:rsidR="00854DCD" w:rsidRPr="00467FFB" w:rsidRDefault="005F3C0E"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9</w:t>
      </w:r>
      <w:r w:rsidR="00854DCD" w:rsidRPr="00467FFB">
        <w:rPr>
          <w:rFonts w:asciiTheme="minorHAnsi" w:hAnsiTheme="minorHAnsi" w:cs="Calibri"/>
          <w:sz w:val="24"/>
          <w:szCs w:val="24"/>
        </w:rPr>
        <w:t xml:space="preserve">.4 Participants </w:t>
      </w:r>
      <w:r w:rsidR="00C300FC" w:rsidRPr="00467FFB">
        <w:rPr>
          <w:rFonts w:asciiTheme="minorHAnsi" w:hAnsiTheme="minorHAnsi" w:cs="Calibri"/>
          <w:sz w:val="24"/>
          <w:szCs w:val="24"/>
        </w:rPr>
        <w:t>in</w:t>
      </w:r>
      <w:r w:rsidR="00854DCD" w:rsidRPr="00467FFB">
        <w:rPr>
          <w:rFonts w:asciiTheme="minorHAnsi" w:hAnsiTheme="minorHAnsi" w:cs="Calibri"/>
          <w:sz w:val="24"/>
          <w:szCs w:val="24"/>
        </w:rPr>
        <w:t xml:space="preserve"> the Annual Assembly are responsible for their travel</w:t>
      </w:r>
      <w:r w:rsidR="00A87F87" w:rsidRPr="00467FFB">
        <w:rPr>
          <w:rFonts w:asciiTheme="minorHAnsi" w:hAnsiTheme="minorHAnsi" w:cs="Calibri"/>
          <w:sz w:val="24"/>
          <w:szCs w:val="24"/>
        </w:rPr>
        <w:t>, health</w:t>
      </w:r>
      <w:r w:rsidR="00854DCD" w:rsidRPr="00467FFB">
        <w:rPr>
          <w:rFonts w:asciiTheme="minorHAnsi" w:hAnsiTheme="minorHAnsi" w:cs="Calibri"/>
          <w:sz w:val="24"/>
          <w:szCs w:val="24"/>
        </w:rPr>
        <w:t xml:space="preserve"> and subsistence during the Assembly. It is recommended that local organisers of the event obtain sponsorship to </w:t>
      </w:r>
      <w:r w:rsidR="00854DCD" w:rsidRPr="00467FFB">
        <w:rPr>
          <w:rFonts w:asciiTheme="minorHAnsi" w:hAnsiTheme="minorHAnsi" w:cs="Calibri"/>
          <w:sz w:val="24"/>
          <w:szCs w:val="24"/>
        </w:rPr>
        <w:lastRenderedPageBreak/>
        <w:t>cover costs of the meeting rooms, excursions, dinners etc. If this is not possible, an agreement has to be made with the IPS Secretariat on the financing of various items by the IPS.</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5F3C0E"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9</w:t>
      </w:r>
      <w:r w:rsidR="00854DCD" w:rsidRPr="00467FFB">
        <w:rPr>
          <w:rFonts w:asciiTheme="minorHAnsi" w:hAnsiTheme="minorHAnsi" w:cs="Calibri"/>
          <w:sz w:val="24"/>
          <w:szCs w:val="24"/>
        </w:rPr>
        <w:t xml:space="preserve">.5 In connection with an Annual Assembly, it is recommended that an excursion be organised for the participants in the meeting to local </w:t>
      </w:r>
      <w:r w:rsidR="00A87F87" w:rsidRPr="00467FFB">
        <w:rPr>
          <w:rFonts w:asciiTheme="minorHAnsi" w:hAnsiTheme="minorHAnsi" w:cs="Calibri"/>
          <w:sz w:val="24"/>
          <w:szCs w:val="24"/>
        </w:rPr>
        <w:t xml:space="preserve">peatland organisations, </w:t>
      </w:r>
      <w:r w:rsidR="00854DCD" w:rsidRPr="00467FFB">
        <w:rPr>
          <w:rFonts w:asciiTheme="minorHAnsi" w:hAnsiTheme="minorHAnsi" w:cs="Calibri"/>
          <w:sz w:val="24"/>
          <w:szCs w:val="24"/>
        </w:rPr>
        <w:t>peatlands and other places of interest. A presentation of the activities of the host National Committee is desirable.</w:t>
      </w:r>
    </w:p>
    <w:p w:rsidR="00854DCD" w:rsidRPr="00467FFB" w:rsidRDefault="00854DCD" w:rsidP="00F75E03">
      <w:pPr>
        <w:pStyle w:val="Noparagraphstyle"/>
        <w:spacing w:line="240" w:lineRule="auto"/>
        <w:rPr>
          <w:rFonts w:asciiTheme="minorHAnsi" w:hAnsiTheme="minorHAnsi" w:cs="Calibri"/>
        </w:rPr>
      </w:pPr>
    </w:p>
    <w:p w:rsidR="00854DCD" w:rsidRPr="00467FFB" w:rsidRDefault="005F3C0E" w:rsidP="00F75E03">
      <w:pPr>
        <w:rPr>
          <w:rFonts w:asciiTheme="minorHAnsi" w:hAnsiTheme="minorHAnsi" w:cs="Calibri"/>
          <w:szCs w:val="24"/>
        </w:rPr>
      </w:pPr>
      <w:r w:rsidRPr="00467FFB">
        <w:rPr>
          <w:rFonts w:asciiTheme="minorHAnsi" w:hAnsiTheme="minorHAnsi" w:cs="Calibri"/>
          <w:szCs w:val="24"/>
        </w:rPr>
        <w:t>9</w:t>
      </w:r>
      <w:r w:rsidR="00854DCD" w:rsidRPr="00467FFB">
        <w:rPr>
          <w:rFonts w:asciiTheme="minorHAnsi" w:hAnsiTheme="minorHAnsi" w:cs="Calibri"/>
          <w:szCs w:val="24"/>
        </w:rPr>
        <w:t xml:space="preserve">.6 In years that Executive Board member(s) are to be elected, the Executive Board shall ask the National Committees to submit their proposals for candidates at least four (4) months prior to the Annual Assembly so that all application documents, standardized by the IPS Secretariat, can be sent out together with the invitation to the Annual Assembly. All candidates are asked to prepare a one-page </w:t>
      </w:r>
      <w:r w:rsidR="00C300FC" w:rsidRPr="00467FFB">
        <w:rPr>
          <w:rFonts w:asciiTheme="minorHAnsi" w:hAnsiTheme="minorHAnsi" w:cs="Calibri"/>
          <w:szCs w:val="24"/>
        </w:rPr>
        <w:t xml:space="preserve">written </w:t>
      </w:r>
      <w:r w:rsidR="00854DCD" w:rsidRPr="00467FFB">
        <w:rPr>
          <w:rFonts w:asciiTheme="minorHAnsi" w:hAnsiTheme="minorHAnsi" w:cs="Calibri"/>
          <w:szCs w:val="24"/>
        </w:rPr>
        <w:t xml:space="preserve">presentation of him/herself including qualification for the </w:t>
      </w:r>
      <w:proofErr w:type="gramStart"/>
      <w:r w:rsidR="00854DCD" w:rsidRPr="00467FFB">
        <w:rPr>
          <w:rFonts w:asciiTheme="minorHAnsi" w:hAnsiTheme="minorHAnsi" w:cs="Calibri"/>
          <w:szCs w:val="24"/>
        </w:rPr>
        <w:t>candidacy,</w:t>
      </w:r>
      <w:proofErr w:type="gramEnd"/>
      <w:r w:rsidR="00854DCD" w:rsidRPr="00467FFB">
        <w:rPr>
          <w:rFonts w:asciiTheme="minorHAnsi" w:hAnsiTheme="minorHAnsi" w:cs="Calibri"/>
          <w:szCs w:val="24"/>
        </w:rPr>
        <w:t xml:space="preserve"> and to speak for not more than three minutes at the Assembly meeting</w:t>
      </w:r>
    </w:p>
    <w:p w:rsidR="00854DCD" w:rsidRPr="00467FFB" w:rsidRDefault="00854DCD" w:rsidP="00F75E03">
      <w:pPr>
        <w:rPr>
          <w:rFonts w:asciiTheme="minorHAnsi" w:hAnsiTheme="minorHAnsi" w:cs="Calibri"/>
          <w:szCs w:val="24"/>
        </w:rPr>
      </w:pPr>
    </w:p>
    <w:p w:rsidR="00A87F87" w:rsidRPr="00467FFB" w:rsidRDefault="005F3C0E" w:rsidP="00F75E03">
      <w:pPr>
        <w:pStyle w:val="Noparagraphstyle"/>
        <w:spacing w:line="240" w:lineRule="auto"/>
        <w:rPr>
          <w:rFonts w:asciiTheme="minorHAnsi" w:hAnsiTheme="minorHAnsi" w:cs="Calibri"/>
        </w:rPr>
      </w:pPr>
      <w:r w:rsidRPr="00467FFB">
        <w:rPr>
          <w:rFonts w:asciiTheme="minorHAnsi" w:hAnsiTheme="minorHAnsi" w:cs="Calibri"/>
        </w:rPr>
        <w:t>9</w:t>
      </w:r>
      <w:r w:rsidR="00854DCD" w:rsidRPr="00467FFB">
        <w:rPr>
          <w:rFonts w:asciiTheme="minorHAnsi" w:hAnsiTheme="minorHAnsi" w:cs="Calibri"/>
        </w:rPr>
        <w:t xml:space="preserve">.7 The voting for Executive Board members shall by carried out </w:t>
      </w:r>
      <w:r w:rsidR="00A87F87" w:rsidRPr="00467FFB">
        <w:rPr>
          <w:rFonts w:asciiTheme="minorHAnsi" w:hAnsiTheme="minorHAnsi" w:cs="Calibri"/>
        </w:rPr>
        <w:t>by</w:t>
      </w:r>
      <w:r w:rsidR="00854DCD" w:rsidRPr="00467FFB">
        <w:rPr>
          <w:rFonts w:asciiTheme="minorHAnsi" w:hAnsiTheme="minorHAnsi" w:cs="Calibri"/>
        </w:rPr>
        <w:t xml:space="preserve"> secret ballot. The elections shall take place in the following sequence: </w:t>
      </w:r>
      <w:r w:rsidR="00F75E03">
        <w:rPr>
          <w:rFonts w:asciiTheme="minorHAnsi" w:hAnsiTheme="minorHAnsi" w:cs="Calibri"/>
        </w:rPr>
        <w:br/>
      </w:r>
    </w:p>
    <w:p w:rsidR="00A87F87" w:rsidRPr="00467FFB" w:rsidRDefault="00854DCD" w:rsidP="00F75E03">
      <w:pPr>
        <w:pStyle w:val="Noparagraphstyle"/>
        <w:numPr>
          <w:ilvl w:val="0"/>
          <w:numId w:val="7"/>
        </w:numPr>
        <w:spacing w:line="240" w:lineRule="auto"/>
        <w:rPr>
          <w:rFonts w:asciiTheme="minorHAnsi" w:hAnsiTheme="minorHAnsi" w:cs="Calibri"/>
        </w:rPr>
      </w:pPr>
      <w:r w:rsidRPr="00467FFB">
        <w:rPr>
          <w:rFonts w:asciiTheme="minorHAnsi" w:hAnsiTheme="minorHAnsi" w:cs="Calibri"/>
        </w:rPr>
        <w:t xml:space="preserve">election </w:t>
      </w:r>
      <w:r w:rsidR="00C300FC" w:rsidRPr="00467FFB">
        <w:rPr>
          <w:rFonts w:asciiTheme="minorHAnsi" w:hAnsiTheme="minorHAnsi" w:cs="Calibri"/>
        </w:rPr>
        <w:t>of the</w:t>
      </w:r>
      <w:r w:rsidRPr="00467FFB">
        <w:rPr>
          <w:rFonts w:asciiTheme="minorHAnsi" w:hAnsiTheme="minorHAnsi" w:cs="Calibri"/>
        </w:rPr>
        <w:t xml:space="preserve"> President; </w:t>
      </w:r>
    </w:p>
    <w:p w:rsidR="00A87F87" w:rsidRPr="00467FFB" w:rsidRDefault="00854DCD" w:rsidP="00F75E03">
      <w:pPr>
        <w:pStyle w:val="Noparagraphstyle"/>
        <w:numPr>
          <w:ilvl w:val="0"/>
          <w:numId w:val="7"/>
        </w:numPr>
        <w:spacing w:line="240" w:lineRule="auto"/>
        <w:rPr>
          <w:rFonts w:asciiTheme="minorHAnsi" w:hAnsiTheme="minorHAnsi" w:cs="Calibri"/>
        </w:rPr>
      </w:pPr>
      <w:r w:rsidRPr="00467FFB">
        <w:rPr>
          <w:rFonts w:asciiTheme="minorHAnsi" w:hAnsiTheme="minorHAnsi" w:cs="Calibri"/>
        </w:rPr>
        <w:t xml:space="preserve">election </w:t>
      </w:r>
      <w:r w:rsidR="00C300FC" w:rsidRPr="00467FFB">
        <w:rPr>
          <w:rFonts w:asciiTheme="minorHAnsi" w:hAnsiTheme="minorHAnsi" w:cs="Calibri"/>
        </w:rPr>
        <w:t>of the</w:t>
      </w:r>
      <w:r w:rsidRPr="00467FFB">
        <w:rPr>
          <w:rFonts w:asciiTheme="minorHAnsi" w:hAnsiTheme="minorHAnsi" w:cs="Calibri"/>
        </w:rPr>
        <w:t xml:space="preserve"> First Vice President; </w:t>
      </w:r>
    </w:p>
    <w:p w:rsidR="00A87F87" w:rsidRPr="00467FFB" w:rsidRDefault="00854DCD" w:rsidP="00F75E03">
      <w:pPr>
        <w:pStyle w:val="Noparagraphstyle"/>
        <w:numPr>
          <w:ilvl w:val="0"/>
          <w:numId w:val="7"/>
        </w:numPr>
        <w:spacing w:line="240" w:lineRule="auto"/>
        <w:rPr>
          <w:rFonts w:asciiTheme="minorHAnsi" w:hAnsiTheme="minorHAnsi" w:cs="Calibri"/>
        </w:rPr>
      </w:pPr>
      <w:r w:rsidRPr="00467FFB">
        <w:rPr>
          <w:rFonts w:asciiTheme="minorHAnsi" w:hAnsiTheme="minorHAnsi" w:cs="Calibri"/>
        </w:rPr>
        <w:t xml:space="preserve">election </w:t>
      </w:r>
      <w:r w:rsidR="00C300FC" w:rsidRPr="00467FFB">
        <w:rPr>
          <w:rFonts w:asciiTheme="minorHAnsi" w:hAnsiTheme="minorHAnsi" w:cs="Calibri"/>
        </w:rPr>
        <w:t>of the</w:t>
      </w:r>
      <w:r w:rsidRPr="00467FFB">
        <w:rPr>
          <w:rFonts w:asciiTheme="minorHAnsi" w:hAnsiTheme="minorHAnsi" w:cs="Calibri"/>
        </w:rPr>
        <w:t xml:space="preserve"> Second Vice President</w:t>
      </w:r>
      <w:r w:rsidR="00A87F87" w:rsidRPr="00467FFB">
        <w:rPr>
          <w:rFonts w:asciiTheme="minorHAnsi" w:hAnsiTheme="minorHAnsi" w:cs="Calibri"/>
        </w:rPr>
        <w:t>;</w:t>
      </w:r>
    </w:p>
    <w:p w:rsidR="00A87F87" w:rsidRPr="00467FFB" w:rsidRDefault="00854DCD" w:rsidP="00F75E03">
      <w:pPr>
        <w:pStyle w:val="Noparagraphstyle"/>
        <w:numPr>
          <w:ilvl w:val="0"/>
          <w:numId w:val="7"/>
        </w:numPr>
        <w:spacing w:line="240" w:lineRule="auto"/>
        <w:rPr>
          <w:rFonts w:asciiTheme="minorHAnsi" w:hAnsiTheme="minorHAnsi" w:cs="Calibri"/>
        </w:rPr>
      </w:pPr>
      <w:proofErr w:type="gramStart"/>
      <w:r w:rsidRPr="00467FFB">
        <w:rPr>
          <w:rFonts w:asciiTheme="minorHAnsi" w:hAnsiTheme="minorHAnsi" w:cs="Calibri"/>
        </w:rPr>
        <w:t>election</w:t>
      </w:r>
      <w:proofErr w:type="gramEnd"/>
      <w:r w:rsidRPr="00467FFB">
        <w:rPr>
          <w:rFonts w:asciiTheme="minorHAnsi" w:hAnsiTheme="minorHAnsi" w:cs="Calibri"/>
        </w:rPr>
        <w:t xml:space="preserve"> </w:t>
      </w:r>
      <w:r w:rsidR="00C300FC" w:rsidRPr="00467FFB">
        <w:rPr>
          <w:rFonts w:asciiTheme="minorHAnsi" w:hAnsiTheme="minorHAnsi" w:cs="Calibri"/>
        </w:rPr>
        <w:t>of</w:t>
      </w:r>
      <w:r w:rsidRPr="00467FFB">
        <w:rPr>
          <w:rFonts w:asciiTheme="minorHAnsi" w:hAnsiTheme="minorHAnsi" w:cs="Calibri"/>
        </w:rPr>
        <w:t xml:space="preserve"> ordinary members. </w:t>
      </w:r>
      <w:r w:rsidR="00F75E03">
        <w:rPr>
          <w:rFonts w:asciiTheme="minorHAnsi" w:hAnsiTheme="minorHAnsi" w:cs="Calibri"/>
        </w:rPr>
        <w:br/>
      </w:r>
    </w:p>
    <w:p w:rsidR="00854DCD" w:rsidRPr="00467FFB" w:rsidRDefault="00854DCD" w:rsidP="00F75E03">
      <w:pPr>
        <w:pStyle w:val="Noparagraphstyle"/>
        <w:spacing w:line="240" w:lineRule="auto"/>
        <w:rPr>
          <w:rFonts w:asciiTheme="minorHAnsi" w:hAnsiTheme="minorHAnsi" w:cs="Calibri"/>
        </w:rPr>
      </w:pPr>
      <w:r w:rsidRPr="00467FFB">
        <w:rPr>
          <w:rFonts w:asciiTheme="minorHAnsi" w:hAnsiTheme="minorHAnsi" w:cs="Calibri"/>
        </w:rPr>
        <w:t>In the election of ordinary members, each national representative writes the names of as many candidates as there are free places on the Executive Board on his/her ballot. The</w:t>
      </w:r>
      <w:r w:rsidR="00C300FC" w:rsidRPr="00467FFB">
        <w:rPr>
          <w:rFonts w:asciiTheme="minorHAnsi" w:hAnsiTheme="minorHAnsi" w:cs="Calibri"/>
        </w:rPr>
        <w:t xml:space="preserve"> votes are counted independent</w:t>
      </w:r>
      <w:r w:rsidRPr="00467FFB">
        <w:rPr>
          <w:rFonts w:asciiTheme="minorHAnsi" w:hAnsiTheme="minorHAnsi" w:cs="Calibri"/>
        </w:rPr>
        <w:t xml:space="preserve"> </w:t>
      </w:r>
      <w:r w:rsidR="00C300FC" w:rsidRPr="00467FFB">
        <w:rPr>
          <w:rFonts w:asciiTheme="minorHAnsi" w:hAnsiTheme="minorHAnsi" w:cs="Calibri"/>
        </w:rPr>
        <w:t>of</w:t>
      </w:r>
      <w:r w:rsidRPr="00467FFB">
        <w:rPr>
          <w:rFonts w:asciiTheme="minorHAnsi" w:hAnsiTheme="minorHAnsi" w:cs="Calibri"/>
        </w:rPr>
        <w:t xml:space="preserve"> the order </w:t>
      </w:r>
      <w:r w:rsidR="00C300FC" w:rsidRPr="00467FFB">
        <w:rPr>
          <w:rFonts w:asciiTheme="minorHAnsi" w:hAnsiTheme="minorHAnsi" w:cs="Calibri"/>
        </w:rPr>
        <w:t xml:space="preserve">in which </w:t>
      </w:r>
      <w:r w:rsidRPr="00467FFB">
        <w:rPr>
          <w:rFonts w:asciiTheme="minorHAnsi" w:hAnsiTheme="minorHAnsi" w:cs="Calibri"/>
        </w:rPr>
        <w:t xml:space="preserve">they are written and those candidates with the highest total number of votes will be new ordinary Executive Board members. In </w:t>
      </w:r>
      <w:r w:rsidR="00C300FC" w:rsidRPr="00467FFB">
        <w:rPr>
          <w:rFonts w:asciiTheme="minorHAnsi" w:hAnsiTheme="minorHAnsi" w:cs="Calibri"/>
        </w:rPr>
        <w:t xml:space="preserve">the </w:t>
      </w:r>
      <w:r w:rsidRPr="00467FFB">
        <w:rPr>
          <w:rFonts w:asciiTheme="minorHAnsi" w:hAnsiTheme="minorHAnsi" w:cs="Calibri"/>
        </w:rPr>
        <w:t xml:space="preserve">case of equal votes, another secret </w:t>
      </w:r>
      <w:r w:rsidR="00C300FC" w:rsidRPr="00467FFB">
        <w:rPr>
          <w:rFonts w:asciiTheme="minorHAnsi" w:hAnsiTheme="minorHAnsi" w:cs="Calibri"/>
        </w:rPr>
        <w:t>ballot</w:t>
      </w:r>
      <w:r w:rsidRPr="00467FFB">
        <w:rPr>
          <w:rFonts w:asciiTheme="minorHAnsi" w:hAnsiTheme="minorHAnsi" w:cs="Calibri"/>
        </w:rPr>
        <w:t xml:space="preserve"> is carried out between the remaining candidates. If the second voting remains equal, lots shall be drawn. Voting shall be carried out using ballot papers containing the IPS logo.</w:t>
      </w:r>
    </w:p>
    <w:p w:rsidR="00854DCD" w:rsidRPr="00467FFB" w:rsidRDefault="00854DCD" w:rsidP="00F75E03">
      <w:pPr>
        <w:pStyle w:val="Noparagraphstyle"/>
        <w:spacing w:line="240" w:lineRule="auto"/>
        <w:rPr>
          <w:rFonts w:asciiTheme="minorHAnsi" w:hAnsiTheme="minorHAnsi" w:cs="Calibri"/>
        </w:rPr>
      </w:pPr>
    </w:p>
    <w:p w:rsidR="00854DCD" w:rsidRPr="00467FFB" w:rsidRDefault="005F3C0E" w:rsidP="00F75E03">
      <w:pPr>
        <w:rPr>
          <w:rFonts w:asciiTheme="minorHAnsi" w:hAnsiTheme="minorHAnsi" w:cs="Calibri"/>
          <w:szCs w:val="24"/>
        </w:rPr>
      </w:pPr>
      <w:r w:rsidRPr="00467FFB">
        <w:rPr>
          <w:rFonts w:asciiTheme="minorHAnsi" w:hAnsiTheme="minorHAnsi" w:cs="Calibri"/>
          <w:szCs w:val="24"/>
        </w:rPr>
        <w:t>9</w:t>
      </w:r>
      <w:r w:rsidR="00854DCD" w:rsidRPr="00467FFB">
        <w:rPr>
          <w:rFonts w:asciiTheme="minorHAnsi" w:hAnsiTheme="minorHAnsi" w:cs="Calibri"/>
          <w:szCs w:val="24"/>
        </w:rPr>
        <w:t xml:space="preserve">.8 The Annual Assembly is chaired by the President. In </w:t>
      </w:r>
      <w:r w:rsidR="00C300FC" w:rsidRPr="00467FFB">
        <w:rPr>
          <w:rFonts w:asciiTheme="minorHAnsi" w:hAnsiTheme="minorHAnsi" w:cs="Calibri"/>
          <w:szCs w:val="24"/>
        </w:rPr>
        <w:t xml:space="preserve">the </w:t>
      </w:r>
      <w:r w:rsidR="00854DCD" w:rsidRPr="00467FFB">
        <w:rPr>
          <w:rFonts w:asciiTheme="minorHAnsi" w:hAnsiTheme="minorHAnsi" w:cs="Calibri"/>
          <w:szCs w:val="24"/>
        </w:rPr>
        <w:t xml:space="preserve">case </w:t>
      </w:r>
      <w:r w:rsidR="00C300FC" w:rsidRPr="00467FFB">
        <w:rPr>
          <w:rFonts w:asciiTheme="minorHAnsi" w:hAnsiTheme="minorHAnsi" w:cs="Calibri"/>
          <w:szCs w:val="24"/>
        </w:rPr>
        <w:t xml:space="preserve">that </w:t>
      </w:r>
      <w:r w:rsidR="00854DCD" w:rsidRPr="00467FFB">
        <w:rPr>
          <w:rFonts w:asciiTheme="minorHAnsi" w:hAnsiTheme="minorHAnsi" w:cs="Calibri"/>
          <w:szCs w:val="24"/>
        </w:rPr>
        <w:t xml:space="preserve">the </w:t>
      </w:r>
      <w:r w:rsidR="00C300FC" w:rsidRPr="00467FFB">
        <w:rPr>
          <w:rFonts w:asciiTheme="minorHAnsi" w:hAnsiTheme="minorHAnsi" w:cs="Calibri"/>
          <w:szCs w:val="24"/>
        </w:rPr>
        <w:t>P</w:t>
      </w:r>
      <w:r w:rsidR="00854DCD" w:rsidRPr="00467FFB">
        <w:rPr>
          <w:rFonts w:asciiTheme="minorHAnsi" w:hAnsiTheme="minorHAnsi" w:cs="Calibri"/>
          <w:szCs w:val="24"/>
        </w:rPr>
        <w:t>resident cannot chair, the Executive Board will agree in advance who should chair the Assembly meeting.  The Secretary General should prepare the procedures for the meeting in consultation with the President. Verbal or on-screen presentations at the meeting should be made by the Secretary General and should be easy-to-understand summaries of the meeting documents.</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F75E03" w:rsidP="00F75E03">
      <w:pPr>
        <w:pStyle w:val="BodyText1"/>
        <w:spacing w:line="240" w:lineRule="auto"/>
        <w:jc w:val="left"/>
        <w:rPr>
          <w:rFonts w:asciiTheme="minorHAnsi" w:hAnsiTheme="minorHAnsi" w:cs="Calibri"/>
          <w:sz w:val="24"/>
          <w:szCs w:val="24"/>
        </w:rPr>
      </w:pPr>
      <w:r>
        <w:rPr>
          <w:rFonts w:asciiTheme="minorHAnsi" w:hAnsiTheme="minorHAnsi" w:cs="Calibri"/>
          <w:sz w:val="24"/>
          <w:szCs w:val="24"/>
        </w:rPr>
        <w:t xml:space="preserve">9.9 </w:t>
      </w:r>
      <w:r w:rsidR="00854DCD" w:rsidRPr="00467FFB">
        <w:rPr>
          <w:rFonts w:asciiTheme="minorHAnsi" w:hAnsiTheme="minorHAnsi" w:cs="Calibri"/>
          <w:sz w:val="24"/>
          <w:szCs w:val="24"/>
        </w:rPr>
        <w:t>If any IPS member wants to have his/her proposal included in the Agenda of the Annual Assembly, he or she has to submit the proposal in writing</w:t>
      </w:r>
      <w:r w:rsidR="00C300FC" w:rsidRPr="00467FFB">
        <w:rPr>
          <w:rFonts w:asciiTheme="minorHAnsi" w:hAnsiTheme="minorHAnsi" w:cs="Calibri"/>
          <w:sz w:val="24"/>
          <w:szCs w:val="24"/>
        </w:rPr>
        <w:t xml:space="preserve"> to the Executive Board via the IPS Secretariat. This should be done</w:t>
      </w:r>
      <w:r w:rsidR="00854DCD" w:rsidRPr="00467FFB">
        <w:rPr>
          <w:rFonts w:asciiTheme="minorHAnsi" w:hAnsiTheme="minorHAnsi" w:cs="Calibri"/>
          <w:sz w:val="24"/>
          <w:szCs w:val="24"/>
        </w:rPr>
        <w:t xml:space="preserve"> at least four months prior to the Annual Assembly.</w:t>
      </w:r>
    </w:p>
    <w:p w:rsidR="00854DCD" w:rsidRPr="00467FFB" w:rsidRDefault="00854DCD" w:rsidP="00F75E03">
      <w:pPr>
        <w:pStyle w:val="Noparagraphstyle"/>
        <w:spacing w:line="240" w:lineRule="auto"/>
        <w:rPr>
          <w:rFonts w:asciiTheme="minorHAnsi" w:hAnsiTheme="minorHAnsi" w:cs="Calibri"/>
        </w:rPr>
      </w:pPr>
    </w:p>
    <w:p w:rsidR="00854DCD" w:rsidRPr="00467FFB" w:rsidRDefault="00854DCD" w:rsidP="00F75E03">
      <w:pPr>
        <w:pStyle w:val="Noparagraphstyle"/>
        <w:spacing w:line="240" w:lineRule="auto"/>
        <w:jc w:val="center"/>
        <w:rPr>
          <w:rFonts w:asciiTheme="minorHAnsi" w:hAnsiTheme="minorHAnsi" w:cs="Calibri"/>
          <w:b/>
        </w:rPr>
      </w:pPr>
      <w:r w:rsidRPr="00467FFB">
        <w:rPr>
          <w:rFonts w:asciiTheme="minorHAnsi" w:hAnsiTheme="minorHAnsi" w:cs="Calibri"/>
          <w:b/>
        </w:rPr>
        <w:t xml:space="preserve">Section </w:t>
      </w:r>
      <w:r w:rsidR="005F3C0E" w:rsidRPr="00467FFB">
        <w:rPr>
          <w:rFonts w:asciiTheme="minorHAnsi" w:hAnsiTheme="minorHAnsi" w:cs="Calibri"/>
          <w:b/>
        </w:rPr>
        <w:t>X</w:t>
      </w:r>
    </w:p>
    <w:p w:rsidR="00854DCD" w:rsidRPr="00467FFB" w:rsidRDefault="00854DCD" w:rsidP="00F75E03">
      <w:pPr>
        <w:pStyle w:val="Noparagraphstyle"/>
        <w:spacing w:line="240" w:lineRule="auto"/>
        <w:jc w:val="center"/>
        <w:rPr>
          <w:rFonts w:asciiTheme="minorHAnsi" w:hAnsiTheme="minorHAnsi" w:cs="Calibri"/>
          <w:b/>
        </w:rPr>
      </w:pPr>
      <w:r w:rsidRPr="00467FFB">
        <w:rPr>
          <w:rFonts w:asciiTheme="minorHAnsi" w:hAnsiTheme="minorHAnsi" w:cs="Calibri"/>
          <w:b/>
        </w:rPr>
        <w:t>International Peat</w:t>
      </w:r>
      <w:r w:rsidR="00C300FC" w:rsidRPr="00467FFB">
        <w:rPr>
          <w:rFonts w:asciiTheme="minorHAnsi" w:hAnsiTheme="minorHAnsi" w:cs="Calibri"/>
          <w:b/>
        </w:rPr>
        <w:t>land</w:t>
      </w:r>
      <w:r w:rsidRPr="00467FFB">
        <w:rPr>
          <w:rFonts w:asciiTheme="minorHAnsi" w:hAnsiTheme="minorHAnsi" w:cs="Calibri"/>
          <w:b/>
        </w:rPr>
        <w:t xml:space="preserve"> Congress</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5F3C0E"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10</w:t>
      </w:r>
      <w:r w:rsidR="00854DCD" w:rsidRPr="00467FFB">
        <w:rPr>
          <w:rFonts w:asciiTheme="minorHAnsi" w:hAnsiTheme="minorHAnsi" w:cs="Calibri"/>
          <w:sz w:val="24"/>
          <w:szCs w:val="24"/>
        </w:rPr>
        <w:t xml:space="preserve">.1. </w:t>
      </w:r>
      <w:r w:rsidR="00C300FC" w:rsidRPr="00467FFB">
        <w:rPr>
          <w:rFonts w:asciiTheme="minorHAnsi" w:hAnsiTheme="minorHAnsi" w:cs="Calibri"/>
          <w:sz w:val="24"/>
          <w:szCs w:val="24"/>
        </w:rPr>
        <w:t xml:space="preserve">A commission of 15% of the registration fees of each Congress is payable to the IPS Secretariat. This covers </w:t>
      </w:r>
      <w:r w:rsidR="00854DCD" w:rsidRPr="00467FFB">
        <w:rPr>
          <w:rFonts w:asciiTheme="minorHAnsi" w:hAnsiTheme="minorHAnsi" w:cs="Calibri"/>
          <w:sz w:val="24"/>
          <w:szCs w:val="24"/>
        </w:rPr>
        <w:t xml:space="preserve">the right to use the name and the logo of the IPS and the assistance given by the IPS in the preparation and realisation of </w:t>
      </w:r>
      <w:r w:rsidR="00C300FC" w:rsidRPr="00467FFB">
        <w:rPr>
          <w:rFonts w:asciiTheme="minorHAnsi" w:hAnsiTheme="minorHAnsi" w:cs="Calibri"/>
          <w:sz w:val="24"/>
          <w:szCs w:val="24"/>
        </w:rPr>
        <w:t>the</w:t>
      </w:r>
      <w:r w:rsidR="00854DCD" w:rsidRPr="00467FFB">
        <w:rPr>
          <w:rFonts w:asciiTheme="minorHAnsi" w:hAnsiTheme="minorHAnsi" w:cs="Calibri"/>
          <w:sz w:val="24"/>
          <w:szCs w:val="24"/>
        </w:rPr>
        <w:t xml:space="preserve"> Congress</w:t>
      </w:r>
      <w:r w:rsidR="00C300FC" w:rsidRPr="00467FFB">
        <w:rPr>
          <w:rFonts w:asciiTheme="minorHAnsi" w:hAnsiTheme="minorHAnsi" w:cs="Calibri"/>
          <w:sz w:val="24"/>
          <w:szCs w:val="24"/>
        </w:rPr>
        <w:t>.</w:t>
      </w:r>
      <w:r w:rsidR="00854DCD" w:rsidRPr="00467FFB">
        <w:rPr>
          <w:rFonts w:asciiTheme="minorHAnsi" w:hAnsiTheme="minorHAnsi" w:cs="Calibri"/>
          <w:sz w:val="24"/>
          <w:szCs w:val="24"/>
        </w:rPr>
        <w:t xml:space="preserve"> </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5F3C0E"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lastRenderedPageBreak/>
        <w:t>10</w:t>
      </w:r>
      <w:r w:rsidR="00854DCD" w:rsidRPr="00467FFB">
        <w:rPr>
          <w:rFonts w:asciiTheme="minorHAnsi" w:hAnsiTheme="minorHAnsi" w:cs="Calibri"/>
          <w:sz w:val="24"/>
          <w:szCs w:val="24"/>
        </w:rPr>
        <w:t>.</w:t>
      </w:r>
      <w:r w:rsidRPr="00467FFB">
        <w:rPr>
          <w:rFonts w:asciiTheme="minorHAnsi" w:hAnsiTheme="minorHAnsi" w:cs="Calibri"/>
          <w:sz w:val="24"/>
          <w:szCs w:val="24"/>
        </w:rPr>
        <w:t>2</w:t>
      </w:r>
      <w:r w:rsidR="00854DCD" w:rsidRPr="00467FFB">
        <w:rPr>
          <w:rFonts w:asciiTheme="minorHAnsi" w:hAnsiTheme="minorHAnsi" w:cs="Calibri"/>
          <w:sz w:val="24"/>
          <w:szCs w:val="24"/>
        </w:rPr>
        <w:t xml:space="preserve"> Authorisation to organise an International Peat</w:t>
      </w:r>
      <w:r w:rsidR="00C300FC" w:rsidRPr="00467FFB">
        <w:rPr>
          <w:rFonts w:asciiTheme="minorHAnsi" w:hAnsiTheme="minorHAnsi" w:cs="Calibri"/>
          <w:sz w:val="24"/>
          <w:szCs w:val="24"/>
        </w:rPr>
        <w:t xml:space="preserve">land </w:t>
      </w:r>
      <w:r w:rsidR="00854DCD" w:rsidRPr="00467FFB">
        <w:rPr>
          <w:rFonts w:asciiTheme="minorHAnsi" w:hAnsiTheme="minorHAnsi" w:cs="Calibri"/>
          <w:sz w:val="24"/>
          <w:szCs w:val="24"/>
        </w:rPr>
        <w:t xml:space="preserve">Congress will be decided by the Annual Assembly on the recommendation of the Executive Board based on applications from National Committees. </w:t>
      </w:r>
    </w:p>
    <w:p w:rsidR="00854DCD" w:rsidRPr="00467FFB" w:rsidRDefault="00854DCD" w:rsidP="00F75E03">
      <w:pPr>
        <w:pStyle w:val="Noparagraphstyle"/>
        <w:spacing w:line="240" w:lineRule="auto"/>
        <w:rPr>
          <w:rFonts w:asciiTheme="minorHAnsi" w:hAnsiTheme="minorHAnsi" w:cs="Calibri"/>
        </w:rPr>
      </w:pPr>
    </w:p>
    <w:p w:rsidR="00854DCD" w:rsidRPr="00467FFB" w:rsidRDefault="005F3C0E" w:rsidP="00F75E03">
      <w:pPr>
        <w:widowControl/>
        <w:overflowPunct/>
        <w:autoSpaceDE/>
        <w:autoSpaceDN/>
        <w:adjustRightInd/>
        <w:textAlignment w:val="auto"/>
        <w:rPr>
          <w:rFonts w:asciiTheme="minorHAnsi" w:hAnsiTheme="minorHAnsi" w:cs="Calibri"/>
          <w:szCs w:val="24"/>
        </w:rPr>
      </w:pPr>
      <w:r w:rsidRPr="00467FFB">
        <w:rPr>
          <w:rFonts w:asciiTheme="minorHAnsi" w:hAnsiTheme="minorHAnsi" w:cs="Calibri"/>
          <w:szCs w:val="24"/>
        </w:rPr>
        <w:t>10</w:t>
      </w:r>
      <w:r w:rsidR="00854DCD" w:rsidRPr="00467FFB">
        <w:rPr>
          <w:rFonts w:asciiTheme="minorHAnsi" w:hAnsiTheme="minorHAnsi" w:cs="Calibri"/>
          <w:szCs w:val="24"/>
        </w:rPr>
        <w:t>.</w:t>
      </w:r>
      <w:r w:rsidRPr="00467FFB">
        <w:rPr>
          <w:rFonts w:asciiTheme="minorHAnsi" w:hAnsiTheme="minorHAnsi" w:cs="Calibri"/>
          <w:szCs w:val="24"/>
        </w:rPr>
        <w:t>3</w:t>
      </w:r>
      <w:r w:rsidR="00854DCD" w:rsidRPr="00467FFB">
        <w:rPr>
          <w:rFonts w:asciiTheme="minorHAnsi" w:hAnsiTheme="minorHAnsi" w:cs="Calibri"/>
          <w:szCs w:val="24"/>
        </w:rPr>
        <w:t xml:space="preserve"> Applications to hold an International Peat Congress shall be submitted to the IPS Secretariat in writing not later than six (6) years before the Congress in question. They shall be written according to criteria determined in advance for each Congress by the Executive Board and contain at least a letter of application, a presentation of the congress venue, a proposal for the theme and content structure of the event and a draft budget.  Applications not meeting these conditions will not be considered.</w:t>
      </w:r>
    </w:p>
    <w:p w:rsidR="00854DCD" w:rsidRPr="00467FFB" w:rsidRDefault="00854DCD" w:rsidP="00F75E03">
      <w:pPr>
        <w:widowControl/>
        <w:overflowPunct/>
        <w:autoSpaceDE/>
        <w:autoSpaceDN/>
        <w:adjustRightInd/>
        <w:textAlignment w:val="auto"/>
        <w:rPr>
          <w:rFonts w:asciiTheme="minorHAnsi" w:hAnsiTheme="minorHAnsi" w:cs="Calibri"/>
          <w:szCs w:val="24"/>
        </w:rPr>
      </w:pPr>
    </w:p>
    <w:p w:rsidR="00854DCD" w:rsidRPr="00467FFB" w:rsidRDefault="005F3C0E" w:rsidP="00F75E03">
      <w:pPr>
        <w:widowControl/>
        <w:overflowPunct/>
        <w:autoSpaceDE/>
        <w:autoSpaceDN/>
        <w:adjustRightInd/>
        <w:textAlignment w:val="auto"/>
        <w:rPr>
          <w:rFonts w:asciiTheme="minorHAnsi" w:hAnsiTheme="minorHAnsi" w:cs="Calibri"/>
          <w:szCs w:val="24"/>
        </w:rPr>
      </w:pPr>
      <w:r w:rsidRPr="00467FFB">
        <w:rPr>
          <w:rFonts w:asciiTheme="minorHAnsi" w:hAnsiTheme="minorHAnsi" w:cs="Calibri"/>
          <w:szCs w:val="24"/>
        </w:rPr>
        <w:t>10</w:t>
      </w:r>
      <w:r w:rsidR="00854DCD" w:rsidRPr="00467FFB">
        <w:rPr>
          <w:rFonts w:asciiTheme="minorHAnsi" w:hAnsiTheme="minorHAnsi" w:cs="Calibri"/>
          <w:szCs w:val="24"/>
        </w:rPr>
        <w:t>.</w:t>
      </w:r>
      <w:r w:rsidRPr="00467FFB">
        <w:rPr>
          <w:rFonts w:asciiTheme="minorHAnsi" w:hAnsiTheme="minorHAnsi" w:cs="Calibri"/>
          <w:szCs w:val="24"/>
        </w:rPr>
        <w:t>4</w:t>
      </w:r>
      <w:r w:rsidR="00854DCD" w:rsidRPr="00467FFB">
        <w:rPr>
          <w:rFonts w:asciiTheme="minorHAnsi" w:hAnsiTheme="minorHAnsi" w:cs="Calibri"/>
          <w:szCs w:val="24"/>
        </w:rPr>
        <w:t xml:space="preserve"> National Committees that have applied to host an International Peat</w:t>
      </w:r>
      <w:r w:rsidR="00C300FC" w:rsidRPr="00467FFB">
        <w:rPr>
          <w:rFonts w:asciiTheme="minorHAnsi" w:hAnsiTheme="minorHAnsi" w:cs="Calibri"/>
          <w:szCs w:val="24"/>
        </w:rPr>
        <w:t>land</w:t>
      </w:r>
      <w:r w:rsidR="00854DCD" w:rsidRPr="00467FFB">
        <w:rPr>
          <w:rFonts w:asciiTheme="minorHAnsi" w:hAnsiTheme="minorHAnsi" w:cs="Calibri"/>
          <w:szCs w:val="24"/>
        </w:rPr>
        <w:t xml:space="preserve"> Congress shall supplement their written applications by an oral presentation to the Executive Board, which then formulates its recommendation to the Annual Assembly of national representatives.</w:t>
      </w:r>
    </w:p>
    <w:p w:rsidR="00854DCD" w:rsidRPr="00467FFB" w:rsidRDefault="00854DCD" w:rsidP="00F75E03">
      <w:pPr>
        <w:widowControl/>
        <w:overflowPunct/>
        <w:autoSpaceDE/>
        <w:autoSpaceDN/>
        <w:adjustRightInd/>
        <w:textAlignment w:val="auto"/>
        <w:rPr>
          <w:rFonts w:asciiTheme="minorHAnsi" w:hAnsiTheme="minorHAnsi" w:cs="Calibri"/>
          <w:szCs w:val="24"/>
        </w:rPr>
      </w:pPr>
    </w:p>
    <w:p w:rsidR="00854DCD" w:rsidRPr="00467FFB" w:rsidRDefault="005F3C0E" w:rsidP="00F75E03">
      <w:pPr>
        <w:rPr>
          <w:rFonts w:asciiTheme="minorHAnsi" w:hAnsiTheme="minorHAnsi" w:cs="Calibri"/>
          <w:szCs w:val="24"/>
        </w:rPr>
      </w:pPr>
      <w:r w:rsidRPr="00467FFB">
        <w:rPr>
          <w:rFonts w:asciiTheme="minorHAnsi" w:hAnsiTheme="minorHAnsi" w:cs="Calibri"/>
          <w:szCs w:val="24"/>
        </w:rPr>
        <w:t>10</w:t>
      </w:r>
      <w:r w:rsidR="00854DCD" w:rsidRPr="00467FFB">
        <w:rPr>
          <w:rFonts w:asciiTheme="minorHAnsi" w:hAnsiTheme="minorHAnsi" w:cs="Calibri"/>
          <w:szCs w:val="24"/>
        </w:rPr>
        <w:t>.</w:t>
      </w:r>
      <w:r w:rsidRPr="00467FFB">
        <w:rPr>
          <w:rFonts w:asciiTheme="minorHAnsi" w:hAnsiTheme="minorHAnsi" w:cs="Calibri"/>
          <w:szCs w:val="24"/>
        </w:rPr>
        <w:t>5</w:t>
      </w:r>
      <w:r w:rsidR="00854DCD" w:rsidRPr="00467FFB">
        <w:rPr>
          <w:rFonts w:asciiTheme="minorHAnsi" w:hAnsiTheme="minorHAnsi" w:cs="Calibri"/>
          <w:szCs w:val="24"/>
        </w:rPr>
        <w:t xml:space="preserve"> At the Annual Assembly, the national representatives will vote on whether or not to accept the proposal of the Executive Board as to who will</w:t>
      </w:r>
      <w:r w:rsidR="00A87F87" w:rsidRPr="00467FFB">
        <w:rPr>
          <w:rFonts w:asciiTheme="minorHAnsi" w:hAnsiTheme="minorHAnsi" w:cs="Calibri"/>
          <w:szCs w:val="24"/>
        </w:rPr>
        <w:t xml:space="preserve"> </w:t>
      </w:r>
      <w:r w:rsidR="00854DCD" w:rsidRPr="00467FFB">
        <w:rPr>
          <w:rFonts w:asciiTheme="minorHAnsi" w:hAnsiTheme="minorHAnsi" w:cs="Calibri"/>
          <w:szCs w:val="24"/>
        </w:rPr>
        <w:t>host the Congress. The vote will be by simple majority. In the event that the proposal of the Executive Board is rejected, there will be a second vote to choose between all applicants. Again, the outcome will be decided by simple majority. In the case of two or more applicants receiving equal votes, a third vote will take place between the applicants with the highest votes until two applicants remain. In case</w:t>
      </w:r>
      <w:r w:rsidR="00C300FC" w:rsidRPr="00467FFB">
        <w:rPr>
          <w:rFonts w:asciiTheme="minorHAnsi" w:hAnsiTheme="minorHAnsi" w:cs="Calibri"/>
          <w:szCs w:val="24"/>
        </w:rPr>
        <w:t>s where</w:t>
      </w:r>
      <w:r w:rsidR="00854DCD" w:rsidRPr="00467FFB">
        <w:rPr>
          <w:rFonts w:asciiTheme="minorHAnsi" w:hAnsiTheme="minorHAnsi" w:cs="Calibri"/>
          <w:szCs w:val="24"/>
        </w:rPr>
        <w:t xml:space="preserve"> the two remaining applic</w:t>
      </w:r>
      <w:r w:rsidR="00661B5F" w:rsidRPr="00467FFB">
        <w:rPr>
          <w:rFonts w:asciiTheme="minorHAnsi" w:hAnsiTheme="minorHAnsi" w:cs="Calibri"/>
          <w:szCs w:val="24"/>
        </w:rPr>
        <w:t xml:space="preserve">ants end up with equal votes, </w:t>
      </w:r>
      <w:r w:rsidR="00854DCD" w:rsidRPr="00467FFB">
        <w:rPr>
          <w:rFonts w:asciiTheme="minorHAnsi" w:hAnsiTheme="minorHAnsi" w:cs="Calibri"/>
          <w:szCs w:val="24"/>
        </w:rPr>
        <w:t>lot</w:t>
      </w:r>
      <w:r w:rsidR="00661B5F" w:rsidRPr="00467FFB">
        <w:rPr>
          <w:rFonts w:asciiTheme="minorHAnsi" w:hAnsiTheme="minorHAnsi" w:cs="Calibri"/>
          <w:szCs w:val="24"/>
        </w:rPr>
        <w:t>s</w:t>
      </w:r>
      <w:r w:rsidR="00854DCD" w:rsidRPr="00467FFB">
        <w:rPr>
          <w:rFonts w:asciiTheme="minorHAnsi" w:hAnsiTheme="minorHAnsi" w:cs="Calibri"/>
          <w:szCs w:val="24"/>
        </w:rPr>
        <w:t xml:space="preserve"> shall be drawn.</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5F3C0E"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10</w:t>
      </w:r>
      <w:r w:rsidR="00854DCD" w:rsidRPr="00467FFB">
        <w:rPr>
          <w:rFonts w:asciiTheme="minorHAnsi" w:hAnsiTheme="minorHAnsi" w:cs="Calibri"/>
          <w:sz w:val="24"/>
          <w:szCs w:val="24"/>
        </w:rPr>
        <w:t>.</w:t>
      </w:r>
      <w:r w:rsidRPr="00467FFB">
        <w:rPr>
          <w:rFonts w:asciiTheme="minorHAnsi" w:hAnsiTheme="minorHAnsi" w:cs="Calibri"/>
          <w:sz w:val="24"/>
          <w:szCs w:val="24"/>
        </w:rPr>
        <w:t>6</w:t>
      </w:r>
      <w:r w:rsidR="00854DCD" w:rsidRPr="00467FFB">
        <w:rPr>
          <w:rFonts w:asciiTheme="minorHAnsi" w:hAnsiTheme="minorHAnsi" w:cs="Calibri"/>
          <w:sz w:val="24"/>
          <w:szCs w:val="24"/>
        </w:rPr>
        <w:t xml:space="preserve"> A decision on </w:t>
      </w:r>
      <w:r w:rsidR="005E060E" w:rsidRPr="00467FFB">
        <w:rPr>
          <w:rFonts w:asciiTheme="minorHAnsi" w:hAnsiTheme="minorHAnsi" w:cs="Calibri"/>
          <w:sz w:val="24"/>
          <w:szCs w:val="24"/>
        </w:rPr>
        <w:t>hosting a Congress</w:t>
      </w:r>
      <w:r w:rsidR="00854DCD" w:rsidRPr="00467FFB">
        <w:rPr>
          <w:rFonts w:asciiTheme="minorHAnsi" w:hAnsiTheme="minorHAnsi" w:cs="Calibri"/>
          <w:sz w:val="24"/>
          <w:szCs w:val="24"/>
        </w:rPr>
        <w:t xml:space="preserve"> has to be made not later than four (4) years before the Congress in question so that information on Congress arrangements (country, place, time) can be </w:t>
      </w:r>
      <w:r w:rsidR="005E060E" w:rsidRPr="00467FFB">
        <w:rPr>
          <w:rFonts w:asciiTheme="minorHAnsi" w:hAnsiTheme="minorHAnsi" w:cs="Calibri"/>
          <w:sz w:val="24"/>
          <w:szCs w:val="24"/>
        </w:rPr>
        <w:t>disseminated</w:t>
      </w:r>
      <w:r w:rsidR="00854DCD" w:rsidRPr="00467FFB">
        <w:rPr>
          <w:rFonts w:asciiTheme="minorHAnsi" w:hAnsiTheme="minorHAnsi" w:cs="Calibri"/>
          <w:sz w:val="24"/>
          <w:szCs w:val="24"/>
        </w:rPr>
        <w:t>.</w:t>
      </w:r>
    </w:p>
    <w:p w:rsidR="00854DCD" w:rsidRPr="00467FFB" w:rsidRDefault="00854DCD" w:rsidP="00F75E03">
      <w:pPr>
        <w:pStyle w:val="BodyText1"/>
        <w:spacing w:line="240" w:lineRule="auto"/>
        <w:jc w:val="left"/>
        <w:rPr>
          <w:rFonts w:asciiTheme="minorHAnsi" w:hAnsiTheme="minorHAnsi" w:cs="Calibri"/>
          <w:sz w:val="24"/>
          <w:szCs w:val="24"/>
        </w:rPr>
      </w:pPr>
    </w:p>
    <w:p w:rsidR="00854DCD" w:rsidRPr="00467FFB" w:rsidRDefault="005F3C0E"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10.7</w:t>
      </w:r>
      <w:r w:rsidR="00854DCD" w:rsidRPr="00467FFB">
        <w:rPr>
          <w:rFonts w:asciiTheme="minorHAnsi" w:hAnsiTheme="minorHAnsi" w:cs="Calibri"/>
          <w:sz w:val="24"/>
          <w:szCs w:val="24"/>
        </w:rPr>
        <w:t xml:space="preserve"> The National Committee concerned is responsible for local arrangements of the quadrennial Congress in consultation with the IPS Executive Board and the Secretariat. The general programme outline shall be submitted for the approval of the Executive Board.</w:t>
      </w:r>
    </w:p>
    <w:p w:rsidR="005F3C0E" w:rsidRPr="00467FFB" w:rsidRDefault="005F3C0E" w:rsidP="00F75E03">
      <w:pPr>
        <w:pStyle w:val="Noparagraphstyle"/>
        <w:spacing w:line="240" w:lineRule="auto"/>
        <w:rPr>
          <w:rFonts w:asciiTheme="minorHAnsi" w:hAnsiTheme="minorHAnsi" w:cs="Calibri"/>
        </w:rPr>
      </w:pPr>
    </w:p>
    <w:p w:rsidR="005F3C0E" w:rsidRPr="00467FFB" w:rsidRDefault="005F3C0E" w:rsidP="00F75E03">
      <w:pPr>
        <w:pStyle w:val="Noparagraphstyle"/>
        <w:spacing w:line="240" w:lineRule="auto"/>
        <w:rPr>
          <w:rFonts w:asciiTheme="minorHAnsi" w:hAnsiTheme="minorHAnsi" w:cs="Calibri"/>
        </w:rPr>
      </w:pPr>
      <w:r w:rsidRPr="00467FFB">
        <w:rPr>
          <w:rFonts w:asciiTheme="minorHAnsi" w:hAnsiTheme="minorHAnsi" w:cs="Calibri"/>
        </w:rPr>
        <w:t xml:space="preserve">10.8 The Proceedings of Congresses </w:t>
      </w:r>
      <w:r w:rsidR="00A87F87" w:rsidRPr="00467FFB">
        <w:rPr>
          <w:rFonts w:asciiTheme="minorHAnsi" w:hAnsiTheme="minorHAnsi" w:cs="Calibri"/>
        </w:rPr>
        <w:t>shall</w:t>
      </w:r>
      <w:r w:rsidRPr="00467FFB">
        <w:rPr>
          <w:rFonts w:asciiTheme="minorHAnsi" w:hAnsiTheme="minorHAnsi" w:cs="Calibri"/>
        </w:rPr>
        <w:t xml:space="preserve"> be published by the organising committee.</w:t>
      </w:r>
    </w:p>
    <w:p w:rsidR="005F3C0E" w:rsidRPr="00467FFB" w:rsidRDefault="005F3C0E" w:rsidP="00F75E03">
      <w:pPr>
        <w:pStyle w:val="Noparagraphstyle"/>
        <w:spacing w:line="240" w:lineRule="auto"/>
        <w:rPr>
          <w:rFonts w:asciiTheme="minorHAnsi" w:hAnsiTheme="minorHAnsi" w:cs="Calibri"/>
        </w:rPr>
      </w:pPr>
    </w:p>
    <w:p w:rsidR="005F3C0E" w:rsidRPr="00467FFB" w:rsidRDefault="005F3C0E" w:rsidP="00F75E03">
      <w:pPr>
        <w:pStyle w:val="Noparagraphstyle"/>
        <w:spacing w:line="240" w:lineRule="auto"/>
        <w:rPr>
          <w:rFonts w:asciiTheme="minorHAnsi" w:hAnsiTheme="minorHAnsi" w:cs="Calibri"/>
          <w:color w:val="auto"/>
        </w:rPr>
      </w:pPr>
      <w:r w:rsidRPr="00467FFB">
        <w:rPr>
          <w:rFonts w:asciiTheme="minorHAnsi" w:hAnsiTheme="minorHAnsi" w:cs="Calibri"/>
          <w:color w:val="auto"/>
        </w:rPr>
        <w:t xml:space="preserve">10.9 The provisions of paragraphs </w:t>
      </w:r>
      <w:r w:rsidR="00D32067" w:rsidRPr="00467FFB">
        <w:rPr>
          <w:rFonts w:asciiTheme="minorHAnsi" w:hAnsiTheme="minorHAnsi" w:cs="Calibri"/>
          <w:color w:val="auto"/>
        </w:rPr>
        <w:t>12.</w:t>
      </w:r>
      <w:r w:rsidR="005E060E" w:rsidRPr="00467FFB">
        <w:rPr>
          <w:rFonts w:asciiTheme="minorHAnsi" w:hAnsiTheme="minorHAnsi" w:cs="Calibri"/>
          <w:color w:val="auto"/>
        </w:rPr>
        <w:t>13</w:t>
      </w:r>
      <w:r w:rsidR="00D32067" w:rsidRPr="00467FFB">
        <w:rPr>
          <w:rFonts w:asciiTheme="minorHAnsi" w:hAnsiTheme="minorHAnsi" w:cs="Calibri"/>
          <w:color w:val="auto"/>
        </w:rPr>
        <w:t xml:space="preserve"> (exemption from fees for Secretariat members) and 12.1</w:t>
      </w:r>
      <w:r w:rsidR="005E060E" w:rsidRPr="00467FFB">
        <w:rPr>
          <w:rFonts w:asciiTheme="minorHAnsi" w:hAnsiTheme="minorHAnsi" w:cs="Calibri"/>
          <w:color w:val="auto"/>
        </w:rPr>
        <w:t>4</w:t>
      </w:r>
      <w:r w:rsidR="00D32067" w:rsidRPr="00467FFB">
        <w:rPr>
          <w:rFonts w:asciiTheme="minorHAnsi" w:hAnsiTheme="minorHAnsi" w:cs="Calibri"/>
          <w:color w:val="auto"/>
        </w:rPr>
        <w:t xml:space="preserve"> (booths) apply also to International Congresses.</w:t>
      </w:r>
    </w:p>
    <w:p w:rsidR="00A87F87" w:rsidRPr="00467FFB" w:rsidRDefault="00A87F87" w:rsidP="00F75E03">
      <w:pPr>
        <w:pStyle w:val="Noparagraphstyle"/>
        <w:spacing w:line="240" w:lineRule="auto"/>
        <w:rPr>
          <w:rFonts w:asciiTheme="minorHAnsi" w:hAnsiTheme="minorHAnsi" w:cs="Calibri"/>
          <w:color w:val="auto"/>
        </w:rPr>
      </w:pPr>
    </w:p>
    <w:p w:rsidR="00A87F87" w:rsidRPr="00467FFB" w:rsidRDefault="00A87F87" w:rsidP="00F75E03">
      <w:pPr>
        <w:pStyle w:val="Noparagraphstyle"/>
        <w:spacing w:line="240" w:lineRule="auto"/>
        <w:rPr>
          <w:rFonts w:asciiTheme="minorHAnsi" w:hAnsiTheme="minorHAnsi" w:cs="Calibri"/>
          <w:color w:val="auto"/>
        </w:rPr>
      </w:pPr>
      <w:r w:rsidRPr="00467FFB">
        <w:rPr>
          <w:rFonts w:asciiTheme="minorHAnsi" w:hAnsiTheme="minorHAnsi" w:cs="Calibri"/>
          <w:color w:val="auto"/>
        </w:rPr>
        <w:t>10.10 A list of Congress participants, a financial and organisational report and 20 copies of the proceedings shall be submitted to the Secretariat not later than three months after the event. The IS has the right to publish the proceedings on its website and other media six months after the end of the Congress.</w:t>
      </w:r>
    </w:p>
    <w:p w:rsidR="00854DCD" w:rsidRPr="00467FFB" w:rsidRDefault="00854DCD" w:rsidP="00F75E03">
      <w:pPr>
        <w:pStyle w:val="Noparagraphstyle"/>
        <w:spacing w:line="240" w:lineRule="auto"/>
        <w:rPr>
          <w:rFonts w:asciiTheme="minorHAnsi" w:hAnsiTheme="minorHAnsi" w:cs="Calibri"/>
        </w:rPr>
      </w:pPr>
    </w:p>
    <w:p w:rsidR="004A5D50" w:rsidRPr="00467FFB" w:rsidRDefault="004A5D50" w:rsidP="00F75E03">
      <w:pPr>
        <w:pStyle w:val="Noparagraphstyle"/>
        <w:spacing w:line="240" w:lineRule="auto"/>
        <w:jc w:val="center"/>
        <w:rPr>
          <w:rFonts w:asciiTheme="minorHAnsi" w:hAnsiTheme="minorHAnsi" w:cs="Calibri"/>
          <w:b/>
        </w:rPr>
      </w:pPr>
      <w:r w:rsidRPr="00467FFB">
        <w:rPr>
          <w:rFonts w:asciiTheme="minorHAnsi" w:hAnsiTheme="minorHAnsi" w:cs="Calibri"/>
          <w:b/>
        </w:rPr>
        <w:t xml:space="preserve">Section </w:t>
      </w:r>
      <w:r w:rsidR="005F3C0E" w:rsidRPr="00467FFB">
        <w:rPr>
          <w:rFonts w:asciiTheme="minorHAnsi" w:hAnsiTheme="minorHAnsi" w:cs="Calibri"/>
          <w:b/>
        </w:rPr>
        <w:t>XI</w:t>
      </w:r>
    </w:p>
    <w:p w:rsidR="004A5D50" w:rsidRPr="00467FFB" w:rsidRDefault="004A5D50" w:rsidP="00F75E03">
      <w:pPr>
        <w:pStyle w:val="Noparagraphstyle"/>
        <w:spacing w:line="240" w:lineRule="auto"/>
        <w:jc w:val="center"/>
        <w:rPr>
          <w:rFonts w:asciiTheme="minorHAnsi" w:hAnsiTheme="minorHAnsi" w:cs="Calibri"/>
          <w:b/>
        </w:rPr>
      </w:pPr>
      <w:r w:rsidRPr="00467FFB">
        <w:rPr>
          <w:rFonts w:asciiTheme="minorHAnsi" w:hAnsiTheme="minorHAnsi" w:cs="Calibri"/>
          <w:b/>
        </w:rPr>
        <w:t>Honorary Members</w:t>
      </w:r>
    </w:p>
    <w:p w:rsidR="00874453" w:rsidRPr="00467FFB" w:rsidRDefault="00874453" w:rsidP="00F75E03">
      <w:pPr>
        <w:pStyle w:val="Noparagraphstyle"/>
        <w:spacing w:line="240" w:lineRule="auto"/>
        <w:rPr>
          <w:rFonts w:asciiTheme="minorHAnsi" w:hAnsiTheme="minorHAnsi" w:cs="Calibri"/>
        </w:rPr>
      </w:pPr>
    </w:p>
    <w:p w:rsidR="004A5D50" w:rsidRPr="00467FFB" w:rsidRDefault="007E5B4A"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11</w:t>
      </w:r>
      <w:r w:rsidR="003C2FD0" w:rsidRPr="00467FFB">
        <w:rPr>
          <w:rFonts w:asciiTheme="minorHAnsi" w:hAnsiTheme="minorHAnsi" w:cs="Calibri"/>
          <w:sz w:val="24"/>
          <w:szCs w:val="24"/>
        </w:rPr>
        <w:t>.</w:t>
      </w:r>
      <w:r w:rsidR="00A001CE" w:rsidRPr="00467FFB">
        <w:rPr>
          <w:rFonts w:asciiTheme="minorHAnsi" w:hAnsiTheme="minorHAnsi" w:cs="Calibri"/>
          <w:sz w:val="24"/>
          <w:szCs w:val="24"/>
        </w:rPr>
        <w:t>1</w:t>
      </w:r>
      <w:r w:rsidR="004A5D50" w:rsidRPr="00467FFB">
        <w:rPr>
          <w:rFonts w:asciiTheme="minorHAnsi" w:hAnsiTheme="minorHAnsi" w:cs="Calibri"/>
          <w:sz w:val="24"/>
          <w:szCs w:val="24"/>
        </w:rPr>
        <w:t xml:space="preserve">. There can be only one Honorary President at a time. The Honorary President has the right to attend Executive Board meetings. He/she is also exempted from the payment of </w:t>
      </w:r>
      <w:r w:rsidR="00BF52F3" w:rsidRPr="00467FFB">
        <w:rPr>
          <w:rFonts w:asciiTheme="minorHAnsi" w:hAnsiTheme="minorHAnsi" w:cs="Calibri"/>
          <w:sz w:val="24"/>
          <w:szCs w:val="24"/>
        </w:rPr>
        <w:t xml:space="preserve">membership fees and of </w:t>
      </w:r>
      <w:r w:rsidR="004A5D50" w:rsidRPr="00467FFB">
        <w:rPr>
          <w:rFonts w:asciiTheme="minorHAnsi" w:hAnsiTheme="minorHAnsi" w:cs="Calibri"/>
          <w:sz w:val="24"/>
          <w:szCs w:val="24"/>
        </w:rPr>
        <w:t xml:space="preserve">participation fees at the </w:t>
      </w:r>
      <w:r w:rsidR="00BF52F3" w:rsidRPr="00467FFB">
        <w:rPr>
          <w:rFonts w:asciiTheme="minorHAnsi" w:hAnsiTheme="minorHAnsi" w:cs="Calibri"/>
          <w:sz w:val="24"/>
          <w:szCs w:val="24"/>
        </w:rPr>
        <w:t xml:space="preserve">International Peatland </w:t>
      </w:r>
      <w:r w:rsidR="004A5D50" w:rsidRPr="00467FFB">
        <w:rPr>
          <w:rFonts w:asciiTheme="minorHAnsi" w:hAnsiTheme="minorHAnsi" w:cs="Calibri"/>
          <w:sz w:val="24"/>
          <w:szCs w:val="24"/>
        </w:rPr>
        <w:t>Congresses, Symposia and Workshops of the IPS.</w:t>
      </w:r>
    </w:p>
    <w:p w:rsidR="004A5D50" w:rsidRPr="00467FFB" w:rsidRDefault="004A5D50" w:rsidP="00F75E03">
      <w:pPr>
        <w:pStyle w:val="BodyText1"/>
        <w:spacing w:line="240" w:lineRule="auto"/>
        <w:jc w:val="left"/>
        <w:rPr>
          <w:rFonts w:asciiTheme="minorHAnsi" w:hAnsiTheme="minorHAnsi" w:cs="Calibri"/>
          <w:sz w:val="24"/>
          <w:szCs w:val="24"/>
        </w:rPr>
      </w:pPr>
    </w:p>
    <w:p w:rsidR="00A80EB3" w:rsidRPr="00467FFB" w:rsidRDefault="007E5B4A"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lastRenderedPageBreak/>
        <w:t>11.</w:t>
      </w:r>
      <w:r w:rsidR="00A001CE" w:rsidRPr="00467FFB">
        <w:rPr>
          <w:rFonts w:asciiTheme="minorHAnsi" w:hAnsiTheme="minorHAnsi" w:cs="Calibri"/>
          <w:sz w:val="24"/>
          <w:szCs w:val="24"/>
        </w:rPr>
        <w:t>2</w:t>
      </w:r>
      <w:r w:rsidR="00A80EB3" w:rsidRPr="00467FFB">
        <w:rPr>
          <w:rFonts w:asciiTheme="minorHAnsi" w:hAnsiTheme="minorHAnsi" w:cs="Calibri"/>
          <w:sz w:val="24"/>
          <w:szCs w:val="24"/>
        </w:rPr>
        <w:t xml:space="preserve"> Persons </w:t>
      </w:r>
      <w:r w:rsidR="005E060E" w:rsidRPr="00467FFB">
        <w:rPr>
          <w:rFonts w:asciiTheme="minorHAnsi" w:hAnsiTheme="minorHAnsi" w:cs="Calibri"/>
          <w:sz w:val="24"/>
          <w:szCs w:val="24"/>
        </w:rPr>
        <w:t>on</w:t>
      </w:r>
      <w:r w:rsidR="00A80EB3" w:rsidRPr="00467FFB">
        <w:rPr>
          <w:rFonts w:asciiTheme="minorHAnsi" w:hAnsiTheme="minorHAnsi" w:cs="Calibri"/>
          <w:sz w:val="24"/>
          <w:szCs w:val="24"/>
        </w:rPr>
        <w:t xml:space="preserve"> whom the IPS Executive Board has conferred Honorary Presidency or Honorary Membership of the IPS shall receive a Diploma. </w:t>
      </w:r>
    </w:p>
    <w:p w:rsidR="00EC5647" w:rsidRPr="00467FFB" w:rsidRDefault="00EC5647" w:rsidP="00F75E03">
      <w:pPr>
        <w:pStyle w:val="Noparagraphstyle"/>
        <w:spacing w:line="240" w:lineRule="auto"/>
        <w:rPr>
          <w:rFonts w:asciiTheme="minorHAnsi" w:hAnsiTheme="minorHAnsi" w:cs="Calibri"/>
        </w:rPr>
      </w:pPr>
    </w:p>
    <w:p w:rsidR="00F77D89" w:rsidRPr="00467FFB" w:rsidRDefault="00854DCD"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 xml:space="preserve">Section </w:t>
      </w:r>
      <w:r w:rsidR="005F3C0E" w:rsidRPr="00467FFB">
        <w:rPr>
          <w:rFonts w:asciiTheme="minorHAnsi" w:hAnsiTheme="minorHAnsi" w:cs="Calibri"/>
          <w:sz w:val="24"/>
          <w:szCs w:val="24"/>
        </w:rPr>
        <w:t>XII</w:t>
      </w:r>
    </w:p>
    <w:p w:rsidR="00F77D89" w:rsidRPr="00467FFB" w:rsidRDefault="00F77D89"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Organisation of Symposia and Workshops</w:t>
      </w:r>
    </w:p>
    <w:p w:rsidR="007E5B4A" w:rsidRPr="00467FFB" w:rsidRDefault="007E5B4A" w:rsidP="00F75E03">
      <w:pPr>
        <w:pStyle w:val="Noparagraphstyle"/>
        <w:spacing w:line="240" w:lineRule="auto"/>
        <w:rPr>
          <w:rFonts w:asciiTheme="minorHAnsi" w:hAnsiTheme="minorHAnsi" w:cs="Calibri"/>
        </w:rPr>
      </w:pPr>
    </w:p>
    <w:p w:rsidR="007E5B4A" w:rsidRPr="00467FFB" w:rsidRDefault="007E5B4A"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12.1 Symposia and Workshops of the IPS shall normally be held in the years between quadrennial Congresses.</w:t>
      </w:r>
    </w:p>
    <w:p w:rsidR="007E5B4A" w:rsidRPr="00467FFB" w:rsidRDefault="007E5B4A" w:rsidP="00F75E03">
      <w:pPr>
        <w:pStyle w:val="BodyText1"/>
        <w:spacing w:line="240" w:lineRule="auto"/>
        <w:jc w:val="left"/>
        <w:rPr>
          <w:rFonts w:asciiTheme="minorHAnsi" w:hAnsiTheme="minorHAnsi" w:cs="Calibri"/>
          <w:sz w:val="24"/>
          <w:szCs w:val="24"/>
        </w:rPr>
      </w:pPr>
    </w:p>
    <w:p w:rsidR="007E5B4A" w:rsidRPr="00467FFB" w:rsidRDefault="007E5B4A"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 xml:space="preserve">12.2 Symposia and </w:t>
      </w:r>
      <w:r w:rsidR="005E060E" w:rsidRPr="00467FFB">
        <w:rPr>
          <w:rFonts w:asciiTheme="minorHAnsi" w:hAnsiTheme="minorHAnsi" w:cs="Calibri"/>
          <w:sz w:val="24"/>
          <w:szCs w:val="24"/>
        </w:rPr>
        <w:t>w</w:t>
      </w:r>
      <w:r w:rsidRPr="00467FFB">
        <w:rPr>
          <w:rFonts w:asciiTheme="minorHAnsi" w:hAnsiTheme="minorHAnsi" w:cs="Calibri"/>
          <w:sz w:val="24"/>
          <w:szCs w:val="24"/>
        </w:rPr>
        <w:t>orkshops can be organised by one Commission or National Committee or they can be a joint endeavour of several Commissions/National Committees.</w:t>
      </w:r>
    </w:p>
    <w:p w:rsidR="007E5B4A" w:rsidRPr="00467FFB" w:rsidRDefault="007E5B4A" w:rsidP="00F75E03">
      <w:pPr>
        <w:pStyle w:val="BodyText1"/>
        <w:spacing w:line="240" w:lineRule="auto"/>
        <w:jc w:val="left"/>
        <w:rPr>
          <w:rFonts w:asciiTheme="minorHAnsi" w:hAnsiTheme="minorHAnsi" w:cs="Calibri"/>
          <w:sz w:val="24"/>
          <w:szCs w:val="24"/>
        </w:rPr>
      </w:pPr>
    </w:p>
    <w:p w:rsidR="007E5B4A" w:rsidRPr="00467FFB" w:rsidRDefault="007E5B4A"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 xml:space="preserve">12.3 Symposia and </w:t>
      </w:r>
      <w:r w:rsidR="005E060E" w:rsidRPr="00467FFB">
        <w:rPr>
          <w:rFonts w:asciiTheme="minorHAnsi" w:hAnsiTheme="minorHAnsi" w:cs="Calibri"/>
          <w:sz w:val="24"/>
          <w:szCs w:val="24"/>
        </w:rPr>
        <w:t>w</w:t>
      </w:r>
      <w:r w:rsidRPr="00467FFB">
        <w:rPr>
          <w:rFonts w:asciiTheme="minorHAnsi" w:hAnsiTheme="minorHAnsi" w:cs="Calibri"/>
          <w:sz w:val="24"/>
          <w:szCs w:val="24"/>
        </w:rPr>
        <w:t>orkshops can also be arranged in co-operation with other relevant organisations. In such cases, the conditions of the participation have to be agreed by the Executive Board on the recommendation of the Scientific Advisory Board.</w:t>
      </w:r>
    </w:p>
    <w:p w:rsidR="007E5B4A" w:rsidRPr="00467FFB" w:rsidRDefault="007E5B4A" w:rsidP="00F75E03">
      <w:pPr>
        <w:pStyle w:val="BodyText1"/>
        <w:spacing w:line="240" w:lineRule="auto"/>
        <w:jc w:val="left"/>
        <w:rPr>
          <w:rFonts w:asciiTheme="minorHAnsi" w:hAnsiTheme="minorHAnsi" w:cs="Calibri"/>
          <w:sz w:val="24"/>
          <w:szCs w:val="24"/>
        </w:rPr>
      </w:pPr>
    </w:p>
    <w:p w:rsidR="007E5B4A" w:rsidRPr="00467FFB" w:rsidRDefault="007E5B4A"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 xml:space="preserve">12.4 All IPS or IPS-related </w:t>
      </w:r>
      <w:r w:rsidR="005E060E" w:rsidRPr="00467FFB">
        <w:rPr>
          <w:rFonts w:asciiTheme="minorHAnsi" w:hAnsiTheme="minorHAnsi" w:cs="Calibri"/>
          <w:sz w:val="24"/>
          <w:szCs w:val="24"/>
        </w:rPr>
        <w:t>s</w:t>
      </w:r>
      <w:r w:rsidRPr="00467FFB">
        <w:rPr>
          <w:rFonts w:asciiTheme="minorHAnsi" w:hAnsiTheme="minorHAnsi" w:cs="Calibri"/>
          <w:sz w:val="24"/>
          <w:szCs w:val="24"/>
        </w:rPr>
        <w:t xml:space="preserve">ymposia and </w:t>
      </w:r>
      <w:r w:rsidR="005E060E" w:rsidRPr="00467FFB">
        <w:rPr>
          <w:rFonts w:asciiTheme="minorHAnsi" w:hAnsiTheme="minorHAnsi" w:cs="Calibri"/>
          <w:sz w:val="24"/>
          <w:szCs w:val="24"/>
        </w:rPr>
        <w:t>w</w:t>
      </w:r>
      <w:r w:rsidRPr="00467FFB">
        <w:rPr>
          <w:rFonts w:asciiTheme="minorHAnsi" w:hAnsiTheme="minorHAnsi" w:cs="Calibri"/>
          <w:sz w:val="24"/>
          <w:szCs w:val="24"/>
        </w:rPr>
        <w:t xml:space="preserve">orkshops must be included in the </w:t>
      </w:r>
      <w:r w:rsidR="00BF52F3" w:rsidRPr="00467FFB">
        <w:rPr>
          <w:rFonts w:asciiTheme="minorHAnsi" w:hAnsiTheme="minorHAnsi" w:cs="Calibri"/>
          <w:sz w:val="24"/>
          <w:szCs w:val="24"/>
        </w:rPr>
        <w:t xml:space="preserve">plan of activities </w:t>
      </w:r>
      <w:r w:rsidRPr="00467FFB">
        <w:rPr>
          <w:rFonts w:asciiTheme="minorHAnsi" w:hAnsiTheme="minorHAnsi" w:cs="Calibri"/>
          <w:sz w:val="24"/>
          <w:szCs w:val="24"/>
        </w:rPr>
        <w:t>of the IPS and the programme of the event and other key information (country, place, dates, members of organisation committee etc.) should be submitted to the Executive Board preferably half a year prior to the event.</w:t>
      </w:r>
    </w:p>
    <w:p w:rsidR="007E5B4A" w:rsidRPr="00467FFB" w:rsidRDefault="007E5B4A" w:rsidP="00F75E03">
      <w:pPr>
        <w:pStyle w:val="BodyText1"/>
        <w:spacing w:line="240" w:lineRule="auto"/>
        <w:jc w:val="left"/>
        <w:rPr>
          <w:rFonts w:asciiTheme="minorHAnsi" w:hAnsiTheme="minorHAnsi" w:cs="Calibri"/>
          <w:sz w:val="24"/>
          <w:szCs w:val="24"/>
        </w:rPr>
      </w:pPr>
    </w:p>
    <w:p w:rsidR="007B4410" w:rsidRPr="00467FFB" w:rsidRDefault="007E5B4A" w:rsidP="00F75E03">
      <w:pPr>
        <w:pStyle w:val="BodyText1"/>
        <w:spacing w:line="240" w:lineRule="auto"/>
        <w:jc w:val="left"/>
        <w:rPr>
          <w:rFonts w:asciiTheme="minorHAnsi" w:hAnsiTheme="minorHAnsi" w:cs="Calibri"/>
          <w:sz w:val="24"/>
          <w:szCs w:val="24"/>
        </w:rPr>
      </w:pPr>
      <w:r w:rsidRPr="00467FFB">
        <w:rPr>
          <w:rFonts w:asciiTheme="minorHAnsi" w:hAnsiTheme="minorHAnsi" w:cs="Calibri"/>
          <w:color w:val="auto"/>
          <w:sz w:val="24"/>
          <w:szCs w:val="24"/>
        </w:rPr>
        <w:t>12.5</w:t>
      </w:r>
      <w:r w:rsidR="00577F1F" w:rsidRPr="00467FFB">
        <w:rPr>
          <w:rFonts w:asciiTheme="minorHAnsi" w:hAnsiTheme="minorHAnsi" w:cs="Calibri"/>
          <w:color w:val="auto"/>
          <w:sz w:val="24"/>
          <w:szCs w:val="24"/>
        </w:rPr>
        <w:t xml:space="preserve"> </w:t>
      </w:r>
      <w:r w:rsidR="000860DF" w:rsidRPr="00467FFB">
        <w:rPr>
          <w:rFonts w:asciiTheme="minorHAnsi" w:hAnsiTheme="minorHAnsi" w:cs="Calibri"/>
          <w:color w:val="auto"/>
          <w:sz w:val="24"/>
          <w:szCs w:val="24"/>
        </w:rPr>
        <w:t xml:space="preserve">A commission of up to 15% of the registration fees of such symposia and workshops is payable to the IPS Secretariat. This is in return for </w:t>
      </w:r>
      <w:r w:rsidR="00577F1F" w:rsidRPr="00467FFB">
        <w:rPr>
          <w:rFonts w:asciiTheme="minorHAnsi" w:hAnsiTheme="minorHAnsi" w:cs="Calibri"/>
          <w:sz w:val="24"/>
          <w:szCs w:val="24"/>
        </w:rPr>
        <w:t xml:space="preserve">the right to use the name and the logo of the IPS and for the assistance given by the IPS in the preparation and realisation of </w:t>
      </w:r>
      <w:r w:rsidR="000860DF" w:rsidRPr="00467FFB">
        <w:rPr>
          <w:rFonts w:asciiTheme="minorHAnsi" w:hAnsiTheme="minorHAnsi" w:cs="Calibri"/>
          <w:sz w:val="24"/>
          <w:szCs w:val="24"/>
        </w:rPr>
        <w:t>the</w:t>
      </w:r>
      <w:r w:rsidR="00577F1F" w:rsidRPr="00467FFB">
        <w:rPr>
          <w:rFonts w:asciiTheme="minorHAnsi" w:hAnsiTheme="minorHAnsi" w:cs="Calibri"/>
          <w:sz w:val="24"/>
          <w:szCs w:val="24"/>
        </w:rPr>
        <w:t xml:space="preserve"> IPS events</w:t>
      </w:r>
      <w:r w:rsidR="000860DF" w:rsidRPr="00467FFB">
        <w:rPr>
          <w:rFonts w:asciiTheme="minorHAnsi" w:hAnsiTheme="minorHAnsi" w:cs="Calibri"/>
          <w:sz w:val="24"/>
          <w:szCs w:val="24"/>
        </w:rPr>
        <w:t>.</w:t>
      </w:r>
      <w:r w:rsidR="00577F1F" w:rsidRPr="00467FFB">
        <w:rPr>
          <w:rFonts w:asciiTheme="minorHAnsi" w:hAnsiTheme="minorHAnsi" w:cs="Calibri"/>
          <w:sz w:val="24"/>
          <w:szCs w:val="24"/>
        </w:rPr>
        <w:t xml:space="preserve"> Agreement on the</w:t>
      </w:r>
      <w:r w:rsidR="00DD1926" w:rsidRPr="00467FFB">
        <w:rPr>
          <w:rFonts w:asciiTheme="minorHAnsi" w:hAnsiTheme="minorHAnsi" w:cs="Calibri"/>
          <w:sz w:val="24"/>
          <w:szCs w:val="24"/>
        </w:rPr>
        <w:t xml:space="preserve"> assistance </w:t>
      </w:r>
      <w:r w:rsidR="000860DF" w:rsidRPr="00467FFB">
        <w:rPr>
          <w:rFonts w:asciiTheme="minorHAnsi" w:hAnsiTheme="minorHAnsi" w:cs="Calibri"/>
          <w:sz w:val="24"/>
          <w:szCs w:val="24"/>
        </w:rPr>
        <w:t xml:space="preserve">to be </w:t>
      </w:r>
      <w:r w:rsidR="00DD1926" w:rsidRPr="00467FFB">
        <w:rPr>
          <w:rFonts w:asciiTheme="minorHAnsi" w:hAnsiTheme="minorHAnsi" w:cs="Calibri"/>
          <w:sz w:val="24"/>
          <w:szCs w:val="24"/>
        </w:rPr>
        <w:t xml:space="preserve">given by </w:t>
      </w:r>
      <w:r w:rsidR="00577F1F" w:rsidRPr="00467FFB">
        <w:rPr>
          <w:rFonts w:asciiTheme="minorHAnsi" w:hAnsiTheme="minorHAnsi" w:cs="Calibri"/>
          <w:sz w:val="24"/>
          <w:szCs w:val="24"/>
        </w:rPr>
        <w:t xml:space="preserve">the IPS Secretariat and </w:t>
      </w:r>
      <w:r w:rsidR="00F01FFB" w:rsidRPr="00467FFB">
        <w:rPr>
          <w:rFonts w:asciiTheme="minorHAnsi" w:hAnsiTheme="minorHAnsi" w:cs="Calibri"/>
          <w:sz w:val="24"/>
          <w:szCs w:val="24"/>
        </w:rPr>
        <w:t xml:space="preserve">on </w:t>
      </w:r>
      <w:r w:rsidR="00577F1F" w:rsidRPr="00467FFB">
        <w:rPr>
          <w:rFonts w:asciiTheme="minorHAnsi" w:hAnsiTheme="minorHAnsi" w:cs="Calibri"/>
          <w:sz w:val="24"/>
          <w:szCs w:val="24"/>
        </w:rPr>
        <w:t xml:space="preserve">the amount of the commission shall be made between the local </w:t>
      </w:r>
      <w:r w:rsidR="00F01FFB" w:rsidRPr="00467FFB">
        <w:rPr>
          <w:rFonts w:asciiTheme="minorHAnsi" w:hAnsiTheme="minorHAnsi" w:cs="Calibri"/>
          <w:sz w:val="24"/>
          <w:szCs w:val="24"/>
        </w:rPr>
        <w:t>organizers</w:t>
      </w:r>
      <w:r w:rsidR="000860DF" w:rsidRPr="00467FFB">
        <w:rPr>
          <w:rFonts w:asciiTheme="minorHAnsi" w:hAnsiTheme="minorHAnsi" w:cs="Calibri"/>
          <w:sz w:val="24"/>
          <w:szCs w:val="24"/>
        </w:rPr>
        <w:t xml:space="preserve"> and</w:t>
      </w:r>
      <w:r w:rsidR="00577F1F" w:rsidRPr="00467FFB">
        <w:rPr>
          <w:rFonts w:asciiTheme="minorHAnsi" w:hAnsiTheme="minorHAnsi" w:cs="Calibri"/>
          <w:sz w:val="24"/>
          <w:szCs w:val="24"/>
        </w:rPr>
        <w:t xml:space="preserve"> the IPS Secretariat and </w:t>
      </w:r>
      <w:r w:rsidR="005F4D50" w:rsidRPr="00467FFB">
        <w:rPr>
          <w:rFonts w:asciiTheme="minorHAnsi" w:hAnsiTheme="minorHAnsi" w:cs="Calibri"/>
          <w:sz w:val="24"/>
          <w:szCs w:val="24"/>
        </w:rPr>
        <w:t>shall be</w:t>
      </w:r>
      <w:r w:rsidR="00577F1F" w:rsidRPr="00467FFB">
        <w:rPr>
          <w:rFonts w:asciiTheme="minorHAnsi" w:hAnsiTheme="minorHAnsi" w:cs="Calibri"/>
          <w:sz w:val="24"/>
          <w:szCs w:val="24"/>
        </w:rPr>
        <w:t xml:space="preserve"> approved by the Executive Board on </w:t>
      </w:r>
      <w:r w:rsidR="005F4D50" w:rsidRPr="00467FFB">
        <w:rPr>
          <w:rFonts w:asciiTheme="minorHAnsi" w:hAnsiTheme="minorHAnsi" w:cs="Calibri"/>
          <w:sz w:val="24"/>
          <w:szCs w:val="24"/>
        </w:rPr>
        <w:t xml:space="preserve">the </w:t>
      </w:r>
      <w:r w:rsidR="00577F1F" w:rsidRPr="00467FFB">
        <w:rPr>
          <w:rFonts w:asciiTheme="minorHAnsi" w:hAnsiTheme="minorHAnsi" w:cs="Calibri"/>
          <w:sz w:val="24"/>
          <w:szCs w:val="24"/>
        </w:rPr>
        <w:t>recommendation of the Scientific Advisory Board.</w:t>
      </w:r>
      <w:r w:rsidR="00F01FFB" w:rsidRPr="00467FFB">
        <w:rPr>
          <w:rFonts w:asciiTheme="minorHAnsi" w:hAnsiTheme="minorHAnsi" w:cs="Calibri"/>
          <w:sz w:val="24"/>
          <w:szCs w:val="24"/>
        </w:rPr>
        <w:t xml:space="preserve"> In determining the commission, the size, audience, financial conditions and the purpose of the event </w:t>
      </w:r>
      <w:r w:rsidR="000860DF" w:rsidRPr="00467FFB">
        <w:rPr>
          <w:rFonts w:asciiTheme="minorHAnsi" w:hAnsiTheme="minorHAnsi" w:cs="Calibri"/>
          <w:sz w:val="24"/>
          <w:szCs w:val="24"/>
        </w:rPr>
        <w:t>should</w:t>
      </w:r>
      <w:r w:rsidR="00F01FFB" w:rsidRPr="00467FFB">
        <w:rPr>
          <w:rFonts w:asciiTheme="minorHAnsi" w:hAnsiTheme="minorHAnsi" w:cs="Calibri"/>
          <w:sz w:val="24"/>
          <w:szCs w:val="24"/>
        </w:rPr>
        <w:t xml:space="preserve"> be taken into account</w:t>
      </w:r>
      <w:r w:rsidR="0000028C" w:rsidRPr="00467FFB">
        <w:rPr>
          <w:rFonts w:asciiTheme="minorHAnsi" w:hAnsiTheme="minorHAnsi" w:cs="Calibri"/>
          <w:sz w:val="24"/>
          <w:szCs w:val="24"/>
        </w:rPr>
        <w:t>.</w:t>
      </w:r>
      <w:r w:rsidR="00871E63" w:rsidRPr="00467FFB">
        <w:rPr>
          <w:rFonts w:asciiTheme="minorHAnsi" w:hAnsiTheme="minorHAnsi" w:cs="Calibri"/>
          <w:sz w:val="24"/>
          <w:szCs w:val="24"/>
        </w:rPr>
        <w:t xml:space="preserve"> </w:t>
      </w:r>
    </w:p>
    <w:p w:rsidR="007B4410" w:rsidRPr="00467FFB" w:rsidRDefault="007B4410" w:rsidP="00F75E03">
      <w:pPr>
        <w:pStyle w:val="BodyText1"/>
        <w:spacing w:line="240" w:lineRule="auto"/>
        <w:jc w:val="left"/>
        <w:rPr>
          <w:rFonts w:asciiTheme="minorHAnsi" w:hAnsiTheme="minorHAnsi" w:cs="Calibri"/>
          <w:sz w:val="24"/>
          <w:szCs w:val="24"/>
        </w:rPr>
      </w:pPr>
    </w:p>
    <w:p w:rsidR="00F77D89" w:rsidRPr="00467FFB" w:rsidRDefault="007E5B4A"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12.6</w:t>
      </w:r>
      <w:r w:rsidR="007B4410" w:rsidRPr="00467FFB">
        <w:rPr>
          <w:rFonts w:asciiTheme="minorHAnsi" w:hAnsiTheme="minorHAnsi" w:cs="Calibri"/>
          <w:sz w:val="24"/>
          <w:szCs w:val="24"/>
        </w:rPr>
        <w:t xml:space="preserve"> For symposia, workshops and other events organized in cooperation with </w:t>
      </w:r>
      <w:r w:rsidR="00F01FFB" w:rsidRPr="00467FFB">
        <w:rPr>
          <w:rFonts w:asciiTheme="minorHAnsi" w:hAnsiTheme="minorHAnsi" w:cs="Calibri"/>
          <w:sz w:val="24"/>
          <w:szCs w:val="24"/>
        </w:rPr>
        <w:t xml:space="preserve">organisations </w:t>
      </w:r>
      <w:r w:rsidR="005F4D50" w:rsidRPr="00467FFB">
        <w:rPr>
          <w:rFonts w:asciiTheme="minorHAnsi" w:hAnsiTheme="minorHAnsi" w:cs="Calibri"/>
          <w:sz w:val="24"/>
          <w:szCs w:val="24"/>
        </w:rPr>
        <w:t xml:space="preserve">other than </w:t>
      </w:r>
      <w:r w:rsidR="00F01FFB" w:rsidRPr="00467FFB">
        <w:rPr>
          <w:rFonts w:asciiTheme="minorHAnsi" w:hAnsiTheme="minorHAnsi" w:cs="Calibri"/>
          <w:sz w:val="24"/>
          <w:szCs w:val="24"/>
        </w:rPr>
        <w:t xml:space="preserve">IPS </w:t>
      </w:r>
      <w:r w:rsidR="00C52A21" w:rsidRPr="00467FFB">
        <w:rPr>
          <w:rFonts w:asciiTheme="minorHAnsi" w:hAnsiTheme="minorHAnsi" w:cs="Calibri"/>
          <w:sz w:val="24"/>
          <w:szCs w:val="24"/>
        </w:rPr>
        <w:t>National Committee</w:t>
      </w:r>
      <w:r w:rsidR="00F01FFB" w:rsidRPr="00467FFB">
        <w:rPr>
          <w:rFonts w:asciiTheme="minorHAnsi" w:hAnsiTheme="minorHAnsi" w:cs="Calibri"/>
          <w:sz w:val="24"/>
          <w:szCs w:val="24"/>
        </w:rPr>
        <w:t xml:space="preserve">s or Commissions, </w:t>
      </w:r>
      <w:r w:rsidR="007B4410" w:rsidRPr="00467FFB">
        <w:rPr>
          <w:rFonts w:asciiTheme="minorHAnsi" w:hAnsiTheme="minorHAnsi" w:cs="Calibri"/>
          <w:sz w:val="24"/>
          <w:szCs w:val="24"/>
        </w:rPr>
        <w:t xml:space="preserve">a contract on the cooperation has to be </w:t>
      </w:r>
      <w:r w:rsidR="000860DF" w:rsidRPr="00467FFB">
        <w:rPr>
          <w:rFonts w:asciiTheme="minorHAnsi" w:hAnsiTheme="minorHAnsi" w:cs="Calibri"/>
          <w:sz w:val="24"/>
          <w:szCs w:val="24"/>
        </w:rPr>
        <w:t>approved by the Executive Board on the recommendation of the Scientific Advisory Board.</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7E5B4A"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12.7</w:t>
      </w:r>
      <w:r w:rsidR="00F77D89" w:rsidRPr="00467FFB">
        <w:rPr>
          <w:rFonts w:asciiTheme="minorHAnsi" w:hAnsiTheme="minorHAnsi" w:cs="Calibri"/>
          <w:sz w:val="24"/>
          <w:szCs w:val="24"/>
        </w:rPr>
        <w:t xml:space="preserve"> For non-members participating in </w:t>
      </w:r>
      <w:r w:rsidR="00150939" w:rsidRPr="00467FFB">
        <w:rPr>
          <w:rFonts w:asciiTheme="minorHAnsi" w:hAnsiTheme="minorHAnsi" w:cs="Calibri"/>
          <w:sz w:val="24"/>
          <w:szCs w:val="24"/>
        </w:rPr>
        <w:t xml:space="preserve">events solely organized by </w:t>
      </w:r>
      <w:r w:rsidR="00F01FFB" w:rsidRPr="00467FFB">
        <w:rPr>
          <w:rFonts w:asciiTheme="minorHAnsi" w:hAnsiTheme="minorHAnsi" w:cs="Calibri"/>
          <w:sz w:val="24"/>
          <w:szCs w:val="24"/>
        </w:rPr>
        <w:t>IPS</w:t>
      </w:r>
      <w:r w:rsidR="00F77D89" w:rsidRPr="00467FFB">
        <w:rPr>
          <w:rFonts w:asciiTheme="minorHAnsi" w:hAnsiTheme="minorHAnsi" w:cs="Calibri"/>
          <w:sz w:val="24"/>
          <w:szCs w:val="24"/>
        </w:rPr>
        <w:t xml:space="preserve">, </w:t>
      </w:r>
      <w:r w:rsidR="00BF52F3" w:rsidRPr="00467FFB">
        <w:rPr>
          <w:rFonts w:asciiTheme="minorHAnsi" w:hAnsiTheme="minorHAnsi" w:cs="Calibri"/>
          <w:sz w:val="24"/>
          <w:szCs w:val="24"/>
        </w:rPr>
        <w:t xml:space="preserve">it is recommended that </w:t>
      </w:r>
      <w:r w:rsidR="00F77D89" w:rsidRPr="00467FFB">
        <w:rPr>
          <w:rFonts w:asciiTheme="minorHAnsi" w:hAnsiTheme="minorHAnsi" w:cs="Calibri"/>
          <w:sz w:val="24"/>
          <w:szCs w:val="24"/>
        </w:rPr>
        <w:t xml:space="preserve">a supplement equivalent to </w:t>
      </w:r>
      <w:r w:rsidR="004A5D50" w:rsidRPr="00467FFB">
        <w:rPr>
          <w:rFonts w:asciiTheme="minorHAnsi" w:hAnsiTheme="minorHAnsi" w:cs="Calibri"/>
          <w:sz w:val="24"/>
          <w:szCs w:val="24"/>
        </w:rPr>
        <w:t xml:space="preserve">at least </w:t>
      </w:r>
      <w:r w:rsidR="00F77D89" w:rsidRPr="00467FFB">
        <w:rPr>
          <w:rFonts w:asciiTheme="minorHAnsi" w:hAnsiTheme="minorHAnsi" w:cs="Calibri"/>
          <w:sz w:val="24"/>
          <w:szCs w:val="24"/>
        </w:rPr>
        <w:t xml:space="preserve">the IPS annual individual membership fee </w:t>
      </w:r>
      <w:r w:rsidR="00116CC0" w:rsidRPr="00467FFB">
        <w:rPr>
          <w:rFonts w:asciiTheme="minorHAnsi" w:hAnsiTheme="minorHAnsi" w:cs="Calibri"/>
          <w:sz w:val="24"/>
          <w:szCs w:val="24"/>
        </w:rPr>
        <w:t>may</w:t>
      </w:r>
      <w:r w:rsidR="00F77D89" w:rsidRPr="00467FFB">
        <w:rPr>
          <w:rFonts w:asciiTheme="minorHAnsi" w:hAnsiTheme="minorHAnsi" w:cs="Calibri"/>
          <w:sz w:val="24"/>
          <w:szCs w:val="24"/>
        </w:rPr>
        <w:t xml:space="preserve"> be</w:t>
      </w:r>
      <w:r w:rsidR="00BF52F3" w:rsidRPr="00467FFB">
        <w:rPr>
          <w:rFonts w:asciiTheme="minorHAnsi" w:hAnsiTheme="minorHAnsi" w:cs="Calibri"/>
          <w:sz w:val="24"/>
          <w:szCs w:val="24"/>
        </w:rPr>
        <w:t xml:space="preserve"> added to the registration fee.</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 xml:space="preserve">12.8 The proceedings of </w:t>
      </w:r>
      <w:r w:rsidR="005E060E" w:rsidRPr="00467FFB">
        <w:rPr>
          <w:rFonts w:asciiTheme="minorHAnsi" w:hAnsiTheme="minorHAnsi" w:cs="Calibri"/>
          <w:sz w:val="24"/>
          <w:szCs w:val="24"/>
        </w:rPr>
        <w:t>s</w:t>
      </w:r>
      <w:r w:rsidR="00F77D89" w:rsidRPr="00467FFB">
        <w:rPr>
          <w:rFonts w:asciiTheme="minorHAnsi" w:hAnsiTheme="minorHAnsi" w:cs="Calibri"/>
          <w:sz w:val="24"/>
          <w:szCs w:val="24"/>
        </w:rPr>
        <w:t xml:space="preserve">ymposia and </w:t>
      </w:r>
      <w:r w:rsidR="005E060E" w:rsidRPr="00467FFB">
        <w:rPr>
          <w:rFonts w:asciiTheme="minorHAnsi" w:hAnsiTheme="minorHAnsi" w:cs="Calibri"/>
          <w:sz w:val="24"/>
          <w:szCs w:val="24"/>
        </w:rPr>
        <w:t>w</w:t>
      </w:r>
      <w:r w:rsidR="00F77D89" w:rsidRPr="00467FFB">
        <w:rPr>
          <w:rFonts w:asciiTheme="minorHAnsi" w:hAnsiTheme="minorHAnsi" w:cs="Calibri"/>
          <w:sz w:val="24"/>
          <w:szCs w:val="24"/>
        </w:rPr>
        <w:t xml:space="preserve">orkshops </w:t>
      </w:r>
      <w:r w:rsidR="00116CC0" w:rsidRPr="00467FFB">
        <w:rPr>
          <w:rFonts w:asciiTheme="minorHAnsi" w:hAnsiTheme="minorHAnsi" w:cs="Calibri"/>
          <w:sz w:val="24"/>
          <w:szCs w:val="24"/>
        </w:rPr>
        <w:t xml:space="preserve">may </w:t>
      </w:r>
      <w:r w:rsidR="00F77D89" w:rsidRPr="00467FFB">
        <w:rPr>
          <w:rFonts w:asciiTheme="minorHAnsi" w:hAnsiTheme="minorHAnsi" w:cs="Calibri"/>
          <w:sz w:val="24"/>
          <w:szCs w:val="24"/>
        </w:rPr>
        <w:t xml:space="preserve">be published by </w:t>
      </w:r>
      <w:r w:rsidR="00F01FFB" w:rsidRPr="00467FFB">
        <w:rPr>
          <w:rFonts w:asciiTheme="minorHAnsi" w:hAnsiTheme="minorHAnsi" w:cs="Calibri"/>
          <w:sz w:val="24"/>
          <w:szCs w:val="24"/>
        </w:rPr>
        <w:t xml:space="preserve">the </w:t>
      </w:r>
      <w:r w:rsidR="00F77D89" w:rsidRPr="00467FFB">
        <w:rPr>
          <w:rFonts w:asciiTheme="minorHAnsi" w:hAnsiTheme="minorHAnsi" w:cs="Calibri"/>
          <w:sz w:val="24"/>
          <w:szCs w:val="24"/>
        </w:rPr>
        <w:t>local organising committee.</w:t>
      </w:r>
    </w:p>
    <w:p w:rsidR="00F77D89" w:rsidRPr="00467FFB" w:rsidRDefault="00F77D89"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 xml:space="preserve"> </w:t>
      </w: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12.9</w:t>
      </w:r>
      <w:r w:rsidR="00F23CDE" w:rsidRPr="00467FFB">
        <w:rPr>
          <w:rFonts w:asciiTheme="minorHAnsi" w:hAnsiTheme="minorHAnsi" w:cs="Calibri"/>
          <w:sz w:val="24"/>
          <w:szCs w:val="24"/>
        </w:rPr>
        <w:t xml:space="preserve"> </w:t>
      </w:r>
      <w:r w:rsidR="00A001CE" w:rsidRPr="00467FFB">
        <w:rPr>
          <w:rFonts w:asciiTheme="minorHAnsi" w:hAnsiTheme="minorHAnsi" w:cs="Calibri"/>
          <w:sz w:val="24"/>
          <w:szCs w:val="24"/>
        </w:rPr>
        <w:t>Subject to</w:t>
      </w:r>
      <w:r w:rsidR="00F23CDE" w:rsidRPr="00467FFB">
        <w:rPr>
          <w:rFonts w:asciiTheme="minorHAnsi" w:hAnsiTheme="minorHAnsi" w:cs="Calibri"/>
          <w:sz w:val="24"/>
          <w:szCs w:val="24"/>
        </w:rPr>
        <w:t xml:space="preserve"> a separate agreement, editorial work and printing procedures can be carried out by the IPS Secretariat. In this case, direct printing costs must be covered by the income from the Congress or </w:t>
      </w:r>
      <w:r w:rsidR="005E060E" w:rsidRPr="00467FFB">
        <w:rPr>
          <w:rFonts w:asciiTheme="minorHAnsi" w:hAnsiTheme="minorHAnsi" w:cs="Calibri"/>
          <w:sz w:val="24"/>
          <w:szCs w:val="24"/>
        </w:rPr>
        <w:t>s</w:t>
      </w:r>
      <w:r w:rsidR="00F23CDE" w:rsidRPr="00467FFB">
        <w:rPr>
          <w:rFonts w:asciiTheme="minorHAnsi" w:hAnsiTheme="minorHAnsi" w:cs="Calibri"/>
          <w:sz w:val="24"/>
          <w:szCs w:val="24"/>
        </w:rPr>
        <w:t xml:space="preserve">ymposium. </w:t>
      </w:r>
      <w:r w:rsidR="00F77D89" w:rsidRPr="00467FFB">
        <w:rPr>
          <w:rFonts w:asciiTheme="minorHAnsi" w:hAnsiTheme="minorHAnsi" w:cs="Calibri"/>
          <w:sz w:val="24"/>
          <w:szCs w:val="24"/>
        </w:rPr>
        <w:t xml:space="preserve">Decisions on editorial procedures have to be taken by consultation between the organiser of the event concerned and the IPS Secretariat. Depending on the conditions, the organiser has to be prepared to cover part of the additional administrative costs of the Secretariat. </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lastRenderedPageBreak/>
        <w:t>12.10</w:t>
      </w:r>
      <w:r w:rsidR="00F77D89" w:rsidRPr="00467FFB">
        <w:rPr>
          <w:rFonts w:asciiTheme="minorHAnsi" w:hAnsiTheme="minorHAnsi" w:cs="Calibri"/>
          <w:sz w:val="24"/>
          <w:szCs w:val="24"/>
        </w:rPr>
        <w:t xml:space="preserve"> Copies of the proceedings of the event </w:t>
      </w:r>
      <w:r w:rsidR="00116CC0" w:rsidRPr="00467FFB">
        <w:rPr>
          <w:rFonts w:asciiTheme="minorHAnsi" w:hAnsiTheme="minorHAnsi" w:cs="Calibri"/>
          <w:sz w:val="24"/>
          <w:szCs w:val="24"/>
        </w:rPr>
        <w:t>may</w:t>
      </w:r>
      <w:r w:rsidR="00F77D89" w:rsidRPr="00467FFB">
        <w:rPr>
          <w:rFonts w:asciiTheme="minorHAnsi" w:hAnsiTheme="minorHAnsi" w:cs="Calibri"/>
          <w:sz w:val="24"/>
          <w:szCs w:val="24"/>
        </w:rPr>
        <w:t xml:space="preserve"> be assigned to the IPS free of cost for future sale </w:t>
      </w:r>
      <w:r w:rsidR="00A001CE" w:rsidRPr="00467FFB">
        <w:rPr>
          <w:rFonts w:asciiTheme="minorHAnsi" w:hAnsiTheme="minorHAnsi" w:cs="Calibri"/>
          <w:sz w:val="24"/>
          <w:szCs w:val="24"/>
        </w:rPr>
        <w:t>for</w:t>
      </w:r>
      <w:r w:rsidR="00F77D89" w:rsidRPr="00467FFB">
        <w:rPr>
          <w:rFonts w:asciiTheme="minorHAnsi" w:hAnsiTheme="minorHAnsi" w:cs="Calibri"/>
          <w:sz w:val="24"/>
          <w:szCs w:val="24"/>
        </w:rPr>
        <w:t xml:space="preserve"> the benefit of the IPS. The exact number of copies has to be agreed between the local organiser of the event and the Secretariat. In determining the number of copies the size, financial conditions and the purpose of the event have to be taken into account.</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12.11</w:t>
      </w:r>
      <w:r w:rsidR="00F77D89" w:rsidRPr="00467FFB">
        <w:rPr>
          <w:rFonts w:asciiTheme="minorHAnsi" w:hAnsiTheme="minorHAnsi" w:cs="Calibri"/>
          <w:sz w:val="24"/>
          <w:szCs w:val="24"/>
        </w:rPr>
        <w:t xml:space="preserve"> Representatives of IPS </w:t>
      </w:r>
      <w:r w:rsidR="00BF52F3" w:rsidRPr="00467FFB">
        <w:rPr>
          <w:rFonts w:asciiTheme="minorHAnsi" w:hAnsiTheme="minorHAnsi" w:cs="Calibri"/>
          <w:sz w:val="24"/>
          <w:szCs w:val="24"/>
        </w:rPr>
        <w:t xml:space="preserve">individual, </w:t>
      </w:r>
      <w:r w:rsidR="00F77D89" w:rsidRPr="00467FFB">
        <w:rPr>
          <w:rFonts w:asciiTheme="minorHAnsi" w:hAnsiTheme="minorHAnsi" w:cs="Calibri"/>
          <w:sz w:val="24"/>
          <w:szCs w:val="24"/>
        </w:rPr>
        <w:t xml:space="preserve">corporate </w:t>
      </w:r>
      <w:r w:rsidR="00BF52F3" w:rsidRPr="00467FFB">
        <w:rPr>
          <w:rFonts w:asciiTheme="minorHAnsi" w:hAnsiTheme="minorHAnsi" w:cs="Calibri"/>
          <w:sz w:val="24"/>
          <w:szCs w:val="24"/>
        </w:rPr>
        <w:t xml:space="preserve">and institutional </w:t>
      </w:r>
      <w:r w:rsidR="00F77D89" w:rsidRPr="00467FFB">
        <w:rPr>
          <w:rFonts w:asciiTheme="minorHAnsi" w:hAnsiTheme="minorHAnsi" w:cs="Calibri"/>
          <w:sz w:val="24"/>
          <w:szCs w:val="24"/>
        </w:rPr>
        <w:t>members shall, for registration purposes, be considered in IPS Congresses, symposia and workshops as individual members of the IPS.</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12.1</w:t>
      </w:r>
      <w:r w:rsidR="00BF52F3" w:rsidRPr="00467FFB">
        <w:rPr>
          <w:rFonts w:asciiTheme="minorHAnsi" w:hAnsiTheme="minorHAnsi" w:cs="Calibri"/>
          <w:sz w:val="24"/>
          <w:szCs w:val="24"/>
        </w:rPr>
        <w:t>2</w:t>
      </w:r>
      <w:r w:rsidR="00F77D89" w:rsidRPr="00467FFB">
        <w:rPr>
          <w:rFonts w:asciiTheme="minorHAnsi" w:hAnsiTheme="minorHAnsi" w:cs="Calibri"/>
          <w:sz w:val="24"/>
          <w:szCs w:val="24"/>
        </w:rPr>
        <w:t xml:space="preserve"> The Secretary General and the staff he</w:t>
      </w:r>
      <w:r w:rsidR="000860DF" w:rsidRPr="00467FFB">
        <w:rPr>
          <w:rFonts w:asciiTheme="minorHAnsi" w:hAnsiTheme="minorHAnsi" w:cs="Calibri"/>
          <w:sz w:val="24"/>
          <w:szCs w:val="24"/>
        </w:rPr>
        <w:t xml:space="preserve"> or </w:t>
      </w:r>
      <w:r w:rsidR="00F176DA" w:rsidRPr="00467FFB">
        <w:rPr>
          <w:rFonts w:asciiTheme="minorHAnsi" w:hAnsiTheme="minorHAnsi" w:cs="Calibri"/>
          <w:sz w:val="24"/>
          <w:szCs w:val="24"/>
        </w:rPr>
        <w:t>she</w:t>
      </w:r>
      <w:r w:rsidR="00F77D89" w:rsidRPr="00467FFB">
        <w:rPr>
          <w:rFonts w:asciiTheme="minorHAnsi" w:hAnsiTheme="minorHAnsi" w:cs="Calibri"/>
          <w:sz w:val="24"/>
          <w:szCs w:val="24"/>
        </w:rPr>
        <w:t xml:space="preserve"> employ</w:t>
      </w:r>
      <w:r w:rsidR="00A419E6" w:rsidRPr="00467FFB">
        <w:rPr>
          <w:rFonts w:asciiTheme="minorHAnsi" w:hAnsiTheme="minorHAnsi" w:cs="Calibri"/>
          <w:sz w:val="24"/>
          <w:szCs w:val="24"/>
        </w:rPr>
        <w:t>s</w:t>
      </w:r>
      <w:r w:rsidR="000860DF" w:rsidRPr="00467FFB">
        <w:rPr>
          <w:rFonts w:asciiTheme="minorHAnsi" w:hAnsiTheme="minorHAnsi" w:cs="Calibri"/>
          <w:sz w:val="24"/>
          <w:szCs w:val="24"/>
        </w:rPr>
        <w:t xml:space="preserve"> who</w:t>
      </w:r>
      <w:r w:rsidR="00F77D89" w:rsidRPr="00467FFB">
        <w:rPr>
          <w:rFonts w:asciiTheme="minorHAnsi" w:hAnsiTheme="minorHAnsi" w:cs="Calibri"/>
          <w:sz w:val="24"/>
          <w:szCs w:val="24"/>
        </w:rPr>
        <w:t xml:space="preserve"> tak</w:t>
      </w:r>
      <w:r w:rsidR="000860DF" w:rsidRPr="00467FFB">
        <w:rPr>
          <w:rFonts w:asciiTheme="minorHAnsi" w:hAnsiTheme="minorHAnsi" w:cs="Calibri"/>
          <w:sz w:val="24"/>
          <w:szCs w:val="24"/>
        </w:rPr>
        <w:t>e</w:t>
      </w:r>
      <w:r w:rsidR="00F77D89" w:rsidRPr="00467FFB">
        <w:rPr>
          <w:rFonts w:asciiTheme="minorHAnsi" w:hAnsiTheme="minorHAnsi" w:cs="Calibri"/>
          <w:sz w:val="24"/>
          <w:szCs w:val="24"/>
        </w:rPr>
        <w:t xml:space="preserve"> part in the</w:t>
      </w:r>
      <w:r w:rsidR="005E060E" w:rsidRPr="00467FFB">
        <w:rPr>
          <w:rFonts w:asciiTheme="minorHAnsi" w:hAnsiTheme="minorHAnsi" w:cs="Calibri"/>
          <w:sz w:val="24"/>
          <w:szCs w:val="24"/>
        </w:rPr>
        <w:t xml:space="preserve"> arrangement of</w:t>
      </w:r>
      <w:r w:rsidR="00F77D89" w:rsidRPr="00467FFB">
        <w:rPr>
          <w:rFonts w:asciiTheme="minorHAnsi" w:hAnsiTheme="minorHAnsi" w:cs="Calibri"/>
          <w:sz w:val="24"/>
          <w:szCs w:val="24"/>
        </w:rPr>
        <w:t xml:space="preserve"> </w:t>
      </w:r>
      <w:r w:rsidR="005E060E" w:rsidRPr="00467FFB">
        <w:rPr>
          <w:rFonts w:asciiTheme="minorHAnsi" w:hAnsiTheme="minorHAnsi" w:cs="Calibri"/>
          <w:sz w:val="24"/>
          <w:szCs w:val="24"/>
        </w:rPr>
        <w:t>s</w:t>
      </w:r>
      <w:r w:rsidR="00F77D89" w:rsidRPr="00467FFB">
        <w:rPr>
          <w:rFonts w:asciiTheme="minorHAnsi" w:hAnsiTheme="minorHAnsi" w:cs="Calibri"/>
          <w:sz w:val="24"/>
          <w:szCs w:val="24"/>
        </w:rPr>
        <w:t xml:space="preserve">ymposia and </w:t>
      </w:r>
      <w:r w:rsidR="005E060E" w:rsidRPr="00467FFB">
        <w:rPr>
          <w:rFonts w:asciiTheme="minorHAnsi" w:hAnsiTheme="minorHAnsi" w:cs="Calibri"/>
          <w:sz w:val="24"/>
          <w:szCs w:val="24"/>
        </w:rPr>
        <w:t>w</w:t>
      </w:r>
      <w:r w:rsidR="00F77D89" w:rsidRPr="00467FFB">
        <w:rPr>
          <w:rFonts w:asciiTheme="minorHAnsi" w:hAnsiTheme="minorHAnsi" w:cs="Calibri"/>
          <w:sz w:val="24"/>
          <w:szCs w:val="24"/>
        </w:rPr>
        <w:t>orkshops shall be exempted from registration fees.</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12.1</w:t>
      </w:r>
      <w:r w:rsidR="00BF52F3" w:rsidRPr="00467FFB">
        <w:rPr>
          <w:rFonts w:asciiTheme="minorHAnsi" w:hAnsiTheme="minorHAnsi" w:cs="Calibri"/>
          <w:sz w:val="24"/>
          <w:szCs w:val="24"/>
        </w:rPr>
        <w:t>3</w:t>
      </w:r>
      <w:r w:rsidR="00F77D89" w:rsidRPr="00467FFB">
        <w:rPr>
          <w:rFonts w:asciiTheme="minorHAnsi" w:hAnsiTheme="minorHAnsi" w:cs="Calibri"/>
          <w:sz w:val="24"/>
          <w:szCs w:val="24"/>
        </w:rPr>
        <w:t xml:space="preserve"> In IPS </w:t>
      </w:r>
      <w:r w:rsidR="005E060E" w:rsidRPr="00467FFB">
        <w:rPr>
          <w:rFonts w:asciiTheme="minorHAnsi" w:hAnsiTheme="minorHAnsi" w:cs="Calibri"/>
          <w:sz w:val="24"/>
          <w:szCs w:val="24"/>
        </w:rPr>
        <w:t>s</w:t>
      </w:r>
      <w:r w:rsidR="00F77D89" w:rsidRPr="00467FFB">
        <w:rPr>
          <w:rFonts w:asciiTheme="minorHAnsi" w:hAnsiTheme="minorHAnsi" w:cs="Calibri"/>
          <w:sz w:val="24"/>
          <w:szCs w:val="24"/>
        </w:rPr>
        <w:t xml:space="preserve">ymposia and </w:t>
      </w:r>
      <w:r w:rsidR="005E060E" w:rsidRPr="00467FFB">
        <w:rPr>
          <w:rFonts w:asciiTheme="minorHAnsi" w:hAnsiTheme="minorHAnsi" w:cs="Calibri"/>
          <w:sz w:val="24"/>
          <w:szCs w:val="24"/>
        </w:rPr>
        <w:t>w</w:t>
      </w:r>
      <w:r w:rsidR="00F77D89" w:rsidRPr="00467FFB">
        <w:rPr>
          <w:rFonts w:asciiTheme="minorHAnsi" w:hAnsiTheme="minorHAnsi" w:cs="Calibri"/>
          <w:sz w:val="24"/>
          <w:szCs w:val="24"/>
        </w:rPr>
        <w:t xml:space="preserve">orkshops </w:t>
      </w:r>
      <w:r w:rsidR="00116CC0" w:rsidRPr="00467FFB">
        <w:rPr>
          <w:rFonts w:asciiTheme="minorHAnsi" w:hAnsiTheme="minorHAnsi" w:cs="Calibri"/>
          <w:sz w:val="24"/>
          <w:szCs w:val="24"/>
        </w:rPr>
        <w:t xml:space="preserve">it is recommended that </w:t>
      </w:r>
      <w:r w:rsidR="00F77D89" w:rsidRPr="00467FFB">
        <w:rPr>
          <w:rFonts w:asciiTheme="minorHAnsi" w:hAnsiTheme="minorHAnsi" w:cs="Calibri"/>
          <w:sz w:val="24"/>
          <w:szCs w:val="24"/>
        </w:rPr>
        <w:t xml:space="preserve">a booth for introducing IPS activities be arranged free of charge for the use of the IPS Secretariat. </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12.1</w:t>
      </w:r>
      <w:r w:rsidR="00BF52F3" w:rsidRPr="00467FFB">
        <w:rPr>
          <w:rFonts w:asciiTheme="minorHAnsi" w:hAnsiTheme="minorHAnsi" w:cs="Calibri"/>
          <w:sz w:val="24"/>
          <w:szCs w:val="24"/>
        </w:rPr>
        <w:t>4</w:t>
      </w:r>
      <w:r w:rsidR="00F23CDE" w:rsidRPr="00467FFB">
        <w:rPr>
          <w:rFonts w:asciiTheme="minorHAnsi" w:hAnsiTheme="minorHAnsi" w:cs="Calibri"/>
          <w:sz w:val="24"/>
          <w:szCs w:val="24"/>
        </w:rPr>
        <w:t xml:space="preserve"> In the year of the </w:t>
      </w:r>
      <w:r w:rsidR="00A419E6" w:rsidRPr="00467FFB">
        <w:rPr>
          <w:rFonts w:asciiTheme="minorHAnsi" w:hAnsiTheme="minorHAnsi" w:cs="Calibri"/>
          <w:sz w:val="24"/>
          <w:szCs w:val="24"/>
        </w:rPr>
        <w:t>q</w:t>
      </w:r>
      <w:r w:rsidR="00F23CDE" w:rsidRPr="00467FFB">
        <w:rPr>
          <w:rFonts w:asciiTheme="minorHAnsi" w:hAnsiTheme="minorHAnsi" w:cs="Calibri"/>
          <w:sz w:val="24"/>
          <w:szCs w:val="24"/>
        </w:rPr>
        <w:t>uadrennial International Peat</w:t>
      </w:r>
      <w:r w:rsidR="00BF52F3" w:rsidRPr="00467FFB">
        <w:rPr>
          <w:rFonts w:asciiTheme="minorHAnsi" w:hAnsiTheme="minorHAnsi" w:cs="Calibri"/>
          <w:sz w:val="24"/>
          <w:szCs w:val="24"/>
        </w:rPr>
        <w:t>land</w:t>
      </w:r>
      <w:r w:rsidR="00F23CDE" w:rsidRPr="00467FFB">
        <w:rPr>
          <w:rFonts w:asciiTheme="minorHAnsi" w:hAnsiTheme="minorHAnsi" w:cs="Calibri"/>
          <w:sz w:val="24"/>
          <w:szCs w:val="24"/>
        </w:rPr>
        <w:t xml:space="preserve"> Congress, no other major symposia or </w:t>
      </w:r>
      <w:r w:rsidR="005E060E" w:rsidRPr="00467FFB">
        <w:rPr>
          <w:rFonts w:asciiTheme="minorHAnsi" w:hAnsiTheme="minorHAnsi" w:cs="Calibri"/>
          <w:sz w:val="24"/>
          <w:szCs w:val="24"/>
        </w:rPr>
        <w:t>w</w:t>
      </w:r>
      <w:r w:rsidR="00F23CDE" w:rsidRPr="00467FFB">
        <w:rPr>
          <w:rFonts w:asciiTheme="minorHAnsi" w:hAnsiTheme="minorHAnsi" w:cs="Calibri"/>
          <w:sz w:val="24"/>
          <w:szCs w:val="24"/>
        </w:rPr>
        <w:t>orkshops of the IPS shall normally be arranged.</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12.1</w:t>
      </w:r>
      <w:r w:rsidR="00BF52F3" w:rsidRPr="00467FFB">
        <w:rPr>
          <w:rFonts w:asciiTheme="minorHAnsi" w:hAnsiTheme="minorHAnsi" w:cs="Calibri"/>
          <w:sz w:val="24"/>
          <w:szCs w:val="24"/>
        </w:rPr>
        <w:t>5</w:t>
      </w:r>
      <w:r w:rsidR="00F23CDE" w:rsidRPr="00467FFB">
        <w:rPr>
          <w:rFonts w:asciiTheme="minorHAnsi" w:hAnsiTheme="minorHAnsi" w:cs="Calibri"/>
          <w:sz w:val="24"/>
          <w:szCs w:val="24"/>
        </w:rPr>
        <w:t xml:space="preserve"> </w:t>
      </w:r>
      <w:r w:rsidR="00A001CE" w:rsidRPr="00467FFB">
        <w:rPr>
          <w:rFonts w:asciiTheme="minorHAnsi" w:hAnsiTheme="minorHAnsi" w:cs="Calibri"/>
          <w:sz w:val="24"/>
          <w:szCs w:val="24"/>
        </w:rPr>
        <w:t>T</w:t>
      </w:r>
      <w:r w:rsidR="00F23CDE" w:rsidRPr="00467FFB">
        <w:rPr>
          <w:rFonts w:asciiTheme="minorHAnsi" w:hAnsiTheme="minorHAnsi" w:cs="Calibri"/>
          <w:sz w:val="24"/>
          <w:szCs w:val="24"/>
        </w:rPr>
        <w:t>he above conditions may be varied by the Executive Board.</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F77D89"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 xml:space="preserve">Section </w:t>
      </w:r>
      <w:r w:rsidR="0034742B" w:rsidRPr="00467FFB">
        <w:rPr>
          <w:rFonts w:asciiTheme="minorHAnsi" w:hAnsiTheme="minorHAnsi" w:cs="Calibri"/>
          <w:sz w:val="24"/>
          <w:szCs w:val="24"/>
        </w:rPr>
        <w:t>X</w:t>
      </w:r>
      <w:r w:rsidR="005F3C0E" w:rsidRPr="00467FFB">
        <w:rPr>
          <w:rFonts w:asciiTheme="minorHAnsi" w:hAnsiTheme="minorHAnsi" w:cs="Calibri"/>
          <w:sz w:val="24"/>
          <w:szCs w:val="24"/>
        </w:rPr>
        <w:t>II</w:t>
      </w:r>
      <w:r w:rsidR="0034742B" w:rsidRPr="00467FFB">
        <w:rPr>
          <w:rFonts w:asciiTheme="minorHAnsi" w:hAnsiTheme="minorHAnsi" w:cs="Calibri"/>
          <w:sz w:val="24"/>
          <w:szCs w:val="24"/>
        </w:rPr>
        <w:t>I</w:t>
      </w:r>
    </w:p>
    <w:p w:rsidR="00F77D89" w:rsidRPr="00467FFB" w:rsidRDefault="00F77D89"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Publications</w:t>
      </w:r>
    </w:p>
    <w:p w:rsidR="004478DD" w:rsidRPr="00467FFB" w:rsidRDefault="000C5563" w:rsidP="00F75E03">
      <w:pPr>
        <w:pStyle w:val="Subhead2"/>
        <w:spacing w:line="240" w:lineRule="auto"/>
        <w:rPr>
          <w:rFonts w:asciiTheme="minorHAnsi" w:hAnsiTheme="minorHAnsi" w:cs="Calibri"/>
          <w:sz w:val="24"/>
          <w:szCs w:val="24"/>
        </w:rPr>
      </w:pPr>
      <w:r w:rsidRPr="00467FFB">
        <w:rPr>
          <w:rFonts w:asciiTheme="minorHAnsi" w:hAnsiTheme="minorHAnsi" w:cs="Calibri"/>
          <w:sz w:val="24"/>
          <w:szCs w:val="24"/>
        </w:rPr>
        <w:t>Mires and Peat</w:t>
      </w:r>
    </w:p>
    <w:p w:rsidR="000C5563" w:rsidRPr="00467FFB" w:rsidRDefault="000C5563" w:rsidP="00F75E03">
      <w:pPr>
        <w:pStyle w:val="Subhead2"/>
        <w:spacing w:line="240" w:lineRule="auto"/>
        <w:rPr>
          <w:rFonts w:asciiTheme="minorHAnsi" w:hAnsiTheme="minorHAnsi" w:cs="Calibri"/>
          <w:i w:val="0"/>
          <w:sz w:val="24"/>
          <w:szCs w:val="24"/>
        </w:rPr>
      </w:pPr>
    </w:p>
    <w:p w:rsidR="004478DD" w:rsidRPr="00467FFB" w:rsidRDefault="000C5563" w:rsidP="00F75E03">
      <w:pPr>
        <w:pStyle w:val="Subhead2"/>
        <w:spacing w:line="240" w:lineRule="auto"/>
        <w:rPr>
          <w:rFonts w:asciiTheme="minorHAnsi" w:hAnsiTheme="minorHAnsi" w:cs="Calibri"/>
          <w:i w:val="0"/>
          <w:sz w:val="24"/>
          <w:szCs w:val="24"/>
        </w:rPr>
      </w:pPr>
      <w:r w:rsidRPr="00467FFB">
        <w:rPr>
          <w:rFonts w:asciiTheme="minorHAnsi" w:hAnsiTheme="minorHAnsi" w:cs="Calibri"/>
          <w:i w:val="0"/>
          <w:sz w:val="24"/>
          <w:szCs w:val="24"/>
        </w:rPr>
        <w:t>13</w:t>
      </w:r>
      <w:r w:rsidR="004478DD" w:rsidRPr="00467FFB">
        <w:rPr>
          <w:rFonts w:asciiTheme="minorHAnsi" w:hAnsiTheme="minorHAnsi" w:cs="Calibri"/>
          <w:i w:val="0"/>
          <w:sz w:val="24"/>
          <w:szCs w:val="24"/>
        </w:rPr>
        <w:t xml:space="preserve">.1 </w:t>
      </w:r>
      <w:r w:rsidR="00BF52F3" w:rsidRPr="00467FFB">
        <w:rPr>
          <w:rFonts w:asciiTheme="minorHAnsi" w:hAnsiTheme="minorHAnsi" w:cs="Calibri"/>
          <w:i w:val="0"/>
          <w:sz w:val="24"/>
          <w:szCs w:val="24"/>
        </w:rPr>
        <w:t xml:space="preserve">The online journal </w:t>
      </w:r>
      <w:r w:rsidR="004478DD" w:rsidRPr="00467FFB">
        <w:rPr>
          <w:rFonts w:asciiTheme="minorHAnsi" w:hAnsiTheme="minorHAnsi" w:cs="Calibri"/>
          <w:sz w:val="24"/>
          <w:szCs w:val="24"/>
        </w:rPr>
        <w:t xml:space="preserve">Mires and </w:t>
      </w:r>
      <w:r w:rsidR="00272A7F" w:rsidRPr="00467FFB">
        <w:rPr>
          <w:rFonts w:asciiTheme="minorHAnsi" w:hAnsiTheme="minorHAnsi" w:cs="Calibri"/>
          <w:sz w:val="24"/>
          <w:szCs w:val="24"/>
        </w:rPr>
        <w:t>Peat</w:t>
      </w:r>
      <w:r w:rsidR="00272A7F" w:rsidRPr="00467FFB">
        <w:rPr>
          <w:rFonts w:asciiTheme="minorHAnsi" w:hAnsiTheme="minorHAnsi" w:cs="Calibri"/>
          <w:i w:val="0"/>
          <w:sz w:val="24"/>
          <w:szCs w:val="24"/>
        </w:rPr>
        <w:t xml:space="preserve"> </w:t>
      </w:r>
      <w:r w:rsidR="00BF52F3" w:rsidRPr="00467FFB">
        <w:rPr>
          <w:rFonts w:asciiTheme="minorHAnsi" w:hAnsiTheme="minorHAnsi" w:cs="Calibri"/>
          <w:i w:val="0"/>
          <w:sz w:val="24"/>
          <w:szCs w:val="24"/>
        </w:rPr>
        <w:t xml:space="preserve">is </w:t>
      </w:r>
      <w:r w:rsidR="00272A7F" w:rsidRPr="00467FFB">
        <w:rPr>
          <w:rFonts w:asciiTheme="minorHAnsi" w:hAnsiTheme="minorHAnsi" w:cs="Calibri"/>
          <w:i w:val="0"/>
          <w:sz w:val="24"/>
          <w:szCs w:val="24"/>
        </w:rPr>
        <w:t>publishe</w:t>
      </w:r>
      <w:r w:rsidR="00BF52F3" w:rsidRPr="00467FFB">
        <w:rPr>
          <w:rFonts w:asciiTheme="minorHAnsi" w:hAnsiTheme="minorHAnsi" w:cs="Calibri"/>
          <w:i w:val="0"/>
          <w:sz w:val="24"/>
          <w:szCs w:val="24"/>
        </w:rPr>
        <w:t>d in conjunction with the International Mire Conservation Group. The journal publishes</w:t>
      </w:r>
      <w:r w:rsidR="004478DD" w:rsidRPr="00467FFB">
        <w:rPr>
          <w:rFonts w:asciiTheme="minorHAnsi" w:hAnsiTheme="minorHAnsi" w:cs="Calibri"/>
          <w:i w:val="0"/>
          <w:sz w:val="24"/>
          <w:szCs w:val="24"/>
        </w:rPr>
        <w:t xml:space="preserve"> peer</w:t>
      </w:r>
      <w:r w:rsidR="00A419E6" w:rsidRPr="00467FFB">
        <w:rPr>
          <w:rFonts w:asciiTheme="minorHAnsi" w:hAnsiTheme="minorHAnsi" w:cs="Calibri"/>
          <w:i w:val="0"/>
          <w:sz w:val="24"/>
          <w:szCs w:val="24"/>
        </w:rPr>
        <w:t>-</w:t>
      </w:r>
      <w:r w:rsidR="004478DD" w:rsidRPr="00467FFB">
        <w:rPr>
          <w:rFonts w:asciiTheme="minorHAnsi" w:hAnsiTheme="minorHAnsi" w:cs="Calibri"/>
          <w:i w:val="0"/>
          <w:sz w:val="24"/>
          <w:szCs w:val="24"/>
        </w:rPr>
        <w:t>reviewed scientific and technical papers, in English, on all aspects of peatlands</w:t>
      </w:r>
      <w:r w:rsidR="00BF52F3" w:rsidRPr="00467FFB">
        <w:rPr>
          <w:rFonts w:asciiTheme="minorHAnsi" w:hAnsiTheme="minorHAnsi" w:cs="Calibri"/>
          <w:i w:val="0"/>
          <w:sz w:val="24"/>
          <w:szCs w:val="24"/>
        </w:rPr>
        <w:t xml:space="preserve"> and peat</w:t>
      </w:r>
      <w:r w:rsidR="004478DD" w:rsidRPr="00467FFB">
        <w:rPr>
          <w:rFonts w:asciiTheme="minorHAnsi" w:hAnsiTheme="minorHAnsi" w:cs="Calibri"/>
          <w:i w:val="0"/>
          <w:sz w:val="24"/>
          <w:szCs w:val="24"/>
        </w:rPr>
        <w:t>, including their utilisati</w:t>
      </w:r>
      <w:r w:rsidR="00BF52F3" w:rsidRPr="00467FFB">
        <w:rPr>
          <w:rFonts w:asciiTheme="minorHAnsi" w:hAnsiTheme="minorHAnsi" w:cs="Calibri"/>
          <w:i w:val="0"/>
          <w:sz w:val="24"/>
          <w:szCs w:val="24"/>
        </w:rPr>
        <w:t>on, management and restoration.</w:t>
      </w:r>
    </w:p>
    <w:p w:rsidR="008B0100" w:rsidRPr="00467FFB" w:rsidRDefault="008B0100" w:rsidP="00F75E03">
      <w:pPr>
        <w:pStyle w:val="Subhead2"/>
        <w:spacing w:line="240" w:lineRule="auto"/>
        <w:rPr>
          <w:rFonts w:asciiTheme="minorHAnsi" w:hAnsiTheme="minorHAnsi" w:cs="Calibri"/>
          <w:i w:val="0"/>
          <w:sz w:val="24"/>
          <w:szCs w:val="24"/>
        </w:rPr>
      </w:pPr>
    </w:p>
    <w:p w:rsidR="008B0100" w:rsidRPr="00467FFB" w:rsidRDefault="000C5563" w:rsidP="00F75E03">
      <w:pPr>
        <w:pStyle w:val="Subhead2"/>
        <w:spacing w:line="240" w:lineRule="auto"/>
        <w:rPr>
          <w:rFonts w:asciiTheme="minorHAnsi" w:hAnsiTheme="minorHAnsi" w:cs="Calibri"/>
          <w:i w:val="0"/>
          <w:sz w:val="24"/>
          <w:szCs w:val="24"/>
        </w:rPr>
      </w:pPr>
      <w:r w:rsidRPr="00467FFB">
        <w:rPr>
          <w:rFonts w:asciiTheme="minorHAnsi" w:hAnsiTheme="minorHAnsi" w:cs="Calibri"/>
          <w:i w:val="0"/>
          <w:sz w:val="24"/>
          <w:szCs w:val="24"/>
        </w:rPr>
        <w:t>13.2</w:t>
      </w:r>
      <w:r w:rsidR="008B0100" w:rsidRPr="00467FFB">
        <w:rPr>
          <w:rFonts w:asciiTheme="minorHAnsi" w:hAnsiTheme="minorHAnsi" w:cs="Calibri"/>
          <w:i w:val="0"/>
          <w:sz w:val="24"/>
          <w:szCs w:val="24"/>
        </w:rPr>
        <w:t xml:space="preserve"> The details of the cooperation of IPS and IMCG in publishing </w:t>
      </w:r>
      <w:r w:rsidR="008B0100" w:rsidRPr="00467FFB">
        <w:rPr>
          <w:rFonts w:asciiTheme="minorHAnsi" w:hAnsiTheme="minorHAnsi" w:cs="Calibri"/>
          <w:sz w:val="24"/>
          <w:szCs w:val="24"/>
        </w:rPr>
        <w:t>Mires and Peat</w:t>
      </w:r>
      <w:r w:rsidR="008B0100" w:rsidRPr="00467FFB">
        <w:rPr>
          <w:rFonts w:asciiTheme="minorHAnsi" w:hAnsiTheme="minorHAnsi" w:cs="Calibri"/>
          <w:i w:val="0"/>
          <w:sz w:val="24"/>
          <w:szCs w:val="24"/>
        </w:rPr>
        <w:t xml:space="preserve"> shall be determined in a contract accepted </w:t>
      </w:r>
      <w:r w:rsidR="004A660A" w:rsidRPr="00467FFB">
        <w:rPr>
          <w:rFonts w:asciiTheme="minorHAnsi" w:hAnsiTheme="minorHAnsi" w:cs="Calibri"/>
          <w:i w:val="0"/>
          <w:sz w:val="24"/>
          <w:szCs w:val="24"/>
        </w:rPr>
        <w:t>on behalf of IPS by the Executive Board</w:t>
      </w:r>
      <w:r w:rsidR="008B0100" w:rsidRPr="00467FFB">
        <w:rPr>
          <w:rFonts w:asciiTheme="minorHAnsi" w:hAnsiTheme="minorHAnsi" w:cs="Calibri"/>
          <w:i w:val="0"/>
          <w:sz w:val="24"/>
          <w:szCs w:val="24"/>
        </w:rPr>
        <w:t>.</w:t>
      </w:r>
    </w:p>
    <w:p w:rsidR="00802DB7" w:rsidRPr="00467FFB" w:rsidRDefault="00802DB7" w:rsidP="00F75E03">
      <w:pPr>
        <w:pStyle w:val="Subhead2"/>
        <w:spacing w:line="240" w:lineRule="auto"/>
        <w:rPr>
          <w:rFonts w:asciiTheme="minorHAnsi" w:hAnsiTheme="minorHAnsi" w:cs="Calibri"/>
          <w:i w:val="0"/>
          <w:sz w:val="24"/>
          <w:szCs w:val="24"/>
        </w:rPr>
      </w:pPr>
    </w:p>
    <w:p w:rsidR="00F77D89" w:rsidRPr="00467FFB" w:rsidRDefault="00F77D89" w:rsidP="00F75E03">
      <w:pPr>
        <w:pStyle w:val="Subhead2"/>
        <w:spacing w:line="240" w:lineRule="auto"/>
        <w:rPr>
          <w:rFonts w:asciiTheme="minorHAnsi" w:hAnsiTheme="minorHAnsi" w:cs="Calibri"/>
          <w:sz w:val="24"/>
          <w:szCs w:val="24"/>
        </w:rPr>
      </w:pPr>
      <w:r w:rsidRPr="00467FFB">
        <w:rPr>
          <w:rFonts w:asciiTheme="minorHAnsi" w:hAnsiTheme="minorHAnsi" w:cs="Calibri"/>
          <w:sz w:val="24"/>
          <w:szCs w:val="24"/>
        </w:rPr>
        <w:t>Peatlands International</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13.3</w:t>
      </w:r>
      <w:r w:rsidR="00F77D89" w:rsidRPr="00467FFB">
        <w:rPr>
          <w:rFonts w:asciiTheme="minorHAnsi" w:hAnsiTheme="minorHAnsi" w:cs="Calibri"/>
          <w:sz w:val="24"/>
          <w:szCs w:val="24"/>
        </w:rPr>
        <w:t xml:space="preserve"> </w:t>
      </w:r>
      <w:r w:rsidR="00F77D89" w:rsidRPr="00467FFB">
        <w:rPr>
          <w:rFonts w:asciiTheme="minorHAnsi" w:hAnsiTheme="minorHAnsi" w:cs="Calibri"/>
          <w:i/>
          <w:sz w:val="24"/>
          <w:szCs w:val="24"/>
        </w:rPr>
        <w:t>Peatlands International</w:t>
      </w:r>
      <w:r w:rsidR="00F77D89" w:rsidRPr="00467FFB">
        <w:rPr>
          <w:rFonts w:asciiTheme="minorHAnsi" w:hAnsiTheme="minorHAnsi" w:cs="Calibri"/>
          <w:sz w:val="24"/>
          <w:szCs w:val="24"/>
        </w:rPr>
        <w:t xml:space="preserve"> is an official organ of the Society published in English by the IPS Secretariat.</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13.4</w:t>
      </w:r>
      <w:r w:rsidR="00F77D89" w:rsidRPr="00467FFB">
        <w:rPr>
          <w:rFonts w:asciiTheme="minorHAnsi" w:hAnsiTheme="minorHAnsi" w:cs="Calibri"/>
          <w:sz w:val="24"/>
          <w:szCs w:val="24"/>
        </w:rPr>
        <w:t xml:space="preserve"> The Secretary General shall be the Editor-in-Chief of </w:t>
      </w:r>
      <w:r w:rsidR="00F77D89" w:rsidRPr="00467FFB">
        <w:rPr>
          <w:rFonts w:asciiTheme="minorHAnsi" w:hAnsiTheme="minorHAnsi" w:cs="Calibri"/>
          <w:i/>
          <w:sz w:val="24"/>
          <w:szCs w:val="24"/>
        </w:rPr>
        <w:t>Peatlands International</w:t>
      </w:r>
      <w:r w:rsidR="00F77D89" w:rsidRPr="00467FFB">
        <w:rPr>
          <w:rFonts w:asciiTheme="minorHAnsi" w:hAnsiTheme="minorHAnsi" w:cs="Calibri"/>
          <w:sz w:val="24"/>
          <w:szCs w:val="24"/>
        </w:rPr>
        <w:t xml:space="preserve">. The magazine shall have an Editorial Secretary, who shall be selected by the Editor-in-Chief </w:t>
      </w:r>
      <w:r w:rsidR="005F4D50" w:rsidRPr="00467FFB">
        <w:rPr>
          <w:rFonts w:asciiTheme="minorHAnsi" w:hAnsiTheme="minorHAnsi" w:cs="Calibri"/>
          <w:sz w:val="24"/>
          <w:szCs w:val="24"/>
        </w:rPr>
        <w:t>subject to</w:t>
      </w:r>
      <w:r w:rsidR="00F77D89" w:rsidRPr="00467FFB">
        <w:rPr>
          <w:rFonts w:asciiTheme="minorHAnsi" w:hAnsiTheme="minorHAnsi" w:cs="Calibri"/>
          <w:sz w:val="24"/>
          <w:szCs w:val="24"/>
        </w:rPr>
        <w:t xml:space="preserve"> confirmation </w:t>
      </w:r>
      <w:r w:rsidR="005F4D50" w:rsidRPr="00467FFB">
        <w:rPr>
          <w:rFonts w:asciiTheme="minorHAnsi" w:hAnsiTheme="minorHAnsi" w:cs="Calibri"/>
          <w:sz w:val="24"/>
          <w:szCs w:val="24"/>
        </w:rPr>
        <w:t>by</w:t>
      </w:r>
      <w:r w:rsidR="00F77D89" w:rsidRPr="00467FFB">
        <w:rPr>
          <w:rFonts w:asciiTheme="minorHAnsi" w:hAnsiTheme="minorHAnsi" w:cs="Calibri"/>
          <w:sz w:val="24"/>
          <w:szCs w:val="24"/>
        </w:rPr>
        <w:t xml:space="preserve"> the Executive Board.</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13.5</w:t>
      </w:r>
      <w:r w:rsidR="00F77D89" w:rsidRPr="00467FFB">
        <w:rPr>
          <w:rFonts w:asciiTheme="minorHAnsi" w:hAnsiTheme="minorHAnsi" w:cs="Calibri"/>
          <w:sz w:val="24"/>
          <w:szCs w:val="24"/>
        </w:rPr>
        <w:t xml:space="preserve"> In order to support the Editor-in-Chief, </w:t>
      </w:r>
      <w:r w:rsidR="00F77D89" w:rsidRPr="00467FFB">
        <w:rPr>
          <w:rFonts w:asciiTheme="minorHAnsi" w:hAnsiTheme="minorHAnsi" w:cs="Calibri"/>
          <w:i/>
          <w:sz w:val="24"/>
          <w:szCs w:val="24"/>
        </w:rPr>
        <w:t>Peatlands International</w:t>
      </w:r>
      <w:r w:rsidR="00F77D89" w:rsidRPr="00467FFB">
        <w:rPr>
          <w:rFonts w:asciiTheme="minorHAnsi" w:hAnsiTheme="minorHAnsi" w:cs="Calibri"/>
          <w:sz w:val="24"/>
          <w:szCs w:val="24"/>
        </w:rPr>
        <w:t xml:space="preserve"> has an Editorial Board. The Editor-in-Chief invites members </w:t>
      </w:r>
      <w:r w:rsidRPr="00467FFB">
        <w:rPr>
          <w:rFonts w:asciiTheme="minorHAnsi" w:hAnsiTheme="minorHAnsi" w:cs="Calibri"/>
          <w:sz w:val="24"/>
          <w:szCs w:val="24"/>
        </w:rPr>
        <w:t xml:space="preserve">to join </w:t>
      </w:r>
      <w:r w:rsidR="00F77D89" w:rsidRPr="00467FFB">
        <w:rPr>
          <w:rFonts w:asciiTheme="minorHAnsi" w:hAnsiTheme="minorHAnsi" w:cs="Calibri"/>
          <w:sz w:val="24"/>
          <w:szCs w:val="24"/>
        </w:rPr>
        <w:t xml:space="preserve">the Editorial Board. The Executive Board will confirm their </w:t>
      </w:r>
      <w:r w:rsidRPr="00467FFB">
        <w:rPr>
          <w:rFonts w:asciiTheme="minorHAnsi" w:hAnsiTheme="minorHAnsi" w:cs="Calibri"/>
          <w:sz w:val="24"/>
          <w:szCs w:val="24"/>
        </w:rPr>
        <w:t>appointments</w:t>
      </w:r>
      <w:r w:rsidR="00F77D89" w:rsidRPr="00467FFB">
        <w:rPr>
          <w:rFonts w:asciiTheme="minorHAnsi" w:hAnsiTheme="minorHAnsi" w:cs="Calibri"/>
          <w:sz w:val="24"/>
          <w:szCs w:val="24"/>
        </w:rPr>
        <w:t>.</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13.6</w:t>
      </w:r>
      <w:r w:rsidR="00F77D89" w:rsidRPr="00467FFB">
        <w:rPr>
          <w:rFonts w:asciiTheme="minorHAnsi" w:hAnsiTheme="minorHAnsi" w:cs="Calibri"/>
          <w:sz w:val="24"/>
          <w:szCs w:val="24"/>
        </w:rPr>
        <w:t xml:space="preserve"> </w:t>
      </w:r>
      <w:r w:rsidR="00F77D89" w:rsidRPr="00467FFB">
        <w:rPr>
          <w:rFonts w:asciiTheme="minorHAnsi" w:hAnsiTheme="minorHAnsi" w:cs="Calibri"/>
          <w:i/>
          <w:sz w:val="24"/>
          <w:szCs w:val="24"/>
        </w:rPr>
        <w:t>Peatlands International</w:t>
      </w:r>
      <w:r w:rsidR="00F77D89" w:rsidRPr="00467FFB">
        <w:rPr>
          <w:rFonts w:asciiTheme="minorHAnsi" w:hAnsiTheme="minorHAnsi" w:cs="Calibri"/>
          <w:sz w:val="24"/>
          <w:szCs w:val="24"/>
        </w:rPr>
        <w:t xml:space="preserve"> is published at least twice a year</w:t>
      </w:r>
      <w:r w:rsidR="001D7E57" w:rsidRPr="00467FFB">
        <w:rPr>
          <w:rFonts w:asciiTheme="minorHAnsi" w:hAnsiTheme="minorHAnsi" w:cs="Calibri"/>
          <w:sz w:val="24"/>
          <w:szCs w:val="24"/>
        </w:rPr>
        <w:t xml:space="preserve"> in electronic format.</w:t>
      </w:r>
    </w:p>
    <w:p w:rsidR="000C5563" w:rsidRPr="00467FFB" w:rsidRDefault="000C5563" w:rsidP="00F75E03">
      <w:pPr>
        <w:pStyle w:val="Noparagraphstyle"/>
        <w:spacing w:line="240" w:lineRule="auto"/>
        <w:rPr>
          <w:rFonts w:asciiTheme="minorHAnsi" w:hAnsiTheme="minorHAnsi" w:cs="Calibri"/>
        </w:rPr>
      </w:pPr>
    </w:p>
    <w:p w:rsidR="00F77D89"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13.7</w:t>
      </w:r>
      <w:r w:rsidR="00F77D89" w:rsidRPr="00467FFB">
        <w:rPr>
          <w:rFonts w:asciiTheme="minorHAnsi" w:hAnsiTheme="minorHAnsi" w:cs="Calibri"/>
          <w:sz w:val="24"/>
          <w:szCs w:val="24"/>
        </w:rPr>
        <w:t xml:space="preserve"> </w:t>
      </w:r>
      <w:r w:rsidR="00A30F6D" w:rsidRPr="00467FFB">
        <w:rPr>
          <w:rFonts w:asciiTheme="minorHAnsi" w:hAnsiTheme="minorHAnsi" w:cs="Calibri"/>
          <w:sz w:val="24"/>
          <w:szCs w:val="24"/>
        </w:rPr>
        <w:t>The c</w:t>
      </w:r>
      <w:r w:rsidR="00F77D89" w:rsidRPr="00467FFB">
        <w:rPr>
          <w:rFonts w:asciiTheme="minorHAnsi" w:hAnsiTheme="minorHAnsi" w:cs="Calibri"/>
          <w:sz w:val="24"/>
          <w:szCs w:val="24"/>
        </w:rPr>
        <w:t xml:space="preserve">ost of </w:t>
      </w:r>
      <w:r w:rsidR="00A30F6D" w:rsidRPr="00467FFB">
        <w:rPr>
          <w:rFonts w:asciiTheme="minorHAnsi" w:hAnsiTheme="minorHAnsi" w:cs="Calibri"/>
          <w:sz w:val="24"/>
          <w:szCs w:val="24"/>
        </w:rPr>
        <w:t xml:space="preserve">the </w:t>
      </w:r>
      <w:r w:rsidR="00F77D89" w:rsidRPr="00467FFB">
        <w:rPr>
          <w:rFonts w:asciiTheme="minorHAnsi" w:hAnsiTheme="minorHAnsi" w:cs="Calibri"/>
          <w:sz w:val="24"/>
          <w:szCs w:val="24"/>
        </w:rPr>
        <w:t xml:space="preserve">subscription to </w:t>
      </w:r>
      <w:r w:rsidR="00F77D89" w:rsidRPr="00467FFB">
        <w:rPr>
          <w:rFonts w:asciiTheme="minorHAnsi" w:hAnsiTheme="minorHAnsi" w:cs="Calibri"/>
          <w:i/>
          <w:sz w:val="24"/>
          <w:szCs w:val="24"/>
        </w:rPr>
        <w:t>Peatlands International</w:t>
      </w:r>
      <w:r w:rsidR="00F77D89" w:rsidRPr="00467FFB">
        <w:rPr>
          <w:rFonts w:asciiTheme="minorHAnsi" w:hAnsiTheme="minorHAnsi" w:cs="Calibri"/>
          <w:sz w:val="24"/>
          <w:szCs w:val="24"/>
        </w:rPr>
        <w:t xml:space="preserve"> is included in the annual membership fee of the Society. </w:t>
      </w:r>
    </w:p>
    <w:p w:rsidR="00BF52F3" w:rsidRPr="00467FFB" w:rsidRDefault="00BF52F3" w:rsidP="00F75E03">
      <w:pPr>
        <w:pStyle w:val="Noparagraphstyle"/>
        <w:spacing w:line="240" w:lineRule="auto"/>
        <w:rPr>
          <w:rFonts w:asciiTheme="minorHAnsi" w:hAnsiTheme="minorHAnsi"/>
        </w:rPr>
      </w:pPr>
    </w:p>
    <w:p w:rsidR="00BF52F3" w:rsidRPr="00467FFB" w:rsidRDefault="00BF52F3" w:rsidP="00F75E03">
      <w:pPr>
        <w:pStyle w:val="Noparagraphstyle"/>
        <w:spacing w:line="240" w:lineRule="auto"/>
        <w:rPr>
          <w:rFonts w:asciiTheme="minorHAnsi" w:hAnsiTheme="minorHAnsi"/>
        </w:rPr>
      </w:pPr>
      <w:r w:rsidRPr="00467FFB">
        <w:rPr>
          <w:rFonts w:asciiTheme="minorHAnsi" w:hAnsiTheme="minorHAnsi"/>
        </w:rPr>
        <w:t xml:space="preserve">13.8 All IPS members and members of partner organisations may submit articles and advertisements to </w:t>
      </w:r>
      <w:r w:rsidRPr="00467FFB">
        <w:rPr>
          <w:rFonts w:asciiTheme="minorHAnsi" w:hAnsiTheme="minorHAnsi"/>
          <w:i/>
        </w:rPr>
        <w:t>Peatlands International</w:t>
      </w:r>
      <w:r w:rsidRPr="00467FFB">
        <w:rPr>
          <w:rFonts w:asciiTheme="minorHAnsi" w:hAnsiTheme="minorHAnsi"/>
        </w:rPr>
        <w:t>. The editors may select and edit these proposals.</w:t>
      </w:r>
    </w:p>
    <w:p w:rsidR="005E3E46" w:rsidRPr="00467FFB" w:rsidRDefault="005E3E46" w:rsidP="00F75E03">
      <w:pPr>
        <w:pStyle w:val="Noparagraphstyle"/>
        <w:spacing w:line="240" w:lineRule="auto"/>
        <w:rPr>
          <w:rFonts w:asciiTheme="minorHAnsi" w:hAnsiTheme="minorHAnsi" w:cs="Calibri"/>
        </w:rPr>
      </w:pPr>
    </w:p>
    <w:p w:rsidR="003C7E42" w:rsidRPr="00467FFB" w:rsidRDefault="001D7E57" w:rsidP="00F75E03">
      <w:pPr>
        <w:pStyle w:val="Noparagraphstyle"/>
        <w:spacing w:line="240" w:lineRule="auto"/>
        <w:rPr>
          <w:rFonts w:asciiTheme="minorHAnsi" w:hAnsiTheme="minorHAnsi" w:cs="Calibri"/>
          <w:i/>
        </w:rPr>
      </w:pPr>
      <w:r w:rsidRPr="00467FFB">
        <w:rPr>
          <w:rFonts w:asciiTheme="minorHAnsi" w:hAnsiTheme="minorHAnsi" w:cs="Calibri"/>
          <w:i/>
        </w:rPr>
        <w:t>Monthly Newsletter</w:t>
      </w:r>
    </w:p>
    <w:p w:rsidR="003C7E42" w:rsidRPr="00467FFB" w:rsidRDefault="003C7E42" w:rsidP="00F75E03">
      <w:pPr>
        <w:pStyle w:val="Noparagraphstyle"/>
        <w:spacing w:line="240" w:lineRule="auto"/>
        <w:rPr>
          <w:rFonts w:asciiTheme="minorHAnsi" w:hAnsiTheme="minorHAnsi" w:cs="Calibri"/>
          <w:b/>
          <w:color w:val="FF0000"/>
        </w:rPr>
      </w:pPr>
    </w:p>
    <w:p w:rsidR="003C7E42" w:rsidRPr="00467FFB" w:rsidRDefault="000C5563" w:rsidP="00F75E03">
      <w:pPr>
        <w:pStyle w:val="Noparagraphstyle"/>
        <w:spacing w:line="240" w:lineRule="auto"/>
        <w:rPr>
          <w:rFonts w:asciiTheme="minorHAnsi" w:hAnsiTheme="minorHAnsi" w:cs="Calibri"/>
        </w:rPr>
      </w:pPr>
      <w:r w:rsidRPr="00467FFB">
        <w:rPr>
          <w:rFonts w:asciiTheme="minorHAnsi" w:hAnsiTheme="minorHAnsi" w:cs="Calibri"/>
        </w:rPr>
        <w:t>13.</w:t>
      </w:r>
      <w:r w:rsidR="00BF52F3" w:rsidRPr="00467FFB">
        <w:rPr>
          <w:rFonts w:asciiTheme="minorHAnsi" w:hAnsiTheme="minorHAnsi" w:cs="Calibri"/>
        </w:rPr>
        <w:t>9</w:t>
      </w:r>
      <w:r w:rsidR="003C7E42" w:rsidRPr="00467FFB">
        <w:rPr>
          <w:rFonts w:asciiTheme="minorHAnsi" w:hAnsiTheme="minorHAnsi" w:cs="Calibri"/>
        </w:rPr>
        <w:t xml:space="preserve"> </w:t>
      </w:r>
      <w:r w:rsidR="00A30F6D" w:rsidRPr="00467FFB">
        <w:rPr>
          <w:rFonts w:asciiTheme="minorHAnsi" w:hAnsiTheme="minorHAnsi" w:cs="Calibri"/>
        </w:rPr>
        <w:t>The Secretariat publish</w:t>
      </w:r>
      <w:r w:rsidR="00BF52F3" w:rsidRPr="00467FFB">
        <w:rPr>
          <w:rFonts w:asciiTheme="minorHAnsi" w:hAnsiTheme="minorHAnsi" w:cs="Calibri"/>
        </w:rPr>
        <w:t>es</w:t>
      </w:r>
      <w:r w:rsidR="00A30F6D" w:rsidRPr="00467FFB">
        <w:rPr>
          <w:rFonts w:asciiTheme="minorHAnsi" w:hAnsiTheme="minorHAnsi" w:cs="Calibri"/>
        </w:rPr>
        <w:t xml:space="preserve"> a newsletter each month which </w:t>
      </w:r>
      <w:r w:rsidR="00BF52F3" w:rsidRPr="00467FFB">
        <w:rPr>
          <w:rFonts w:asciiTheme="minorHAnsi" w:hAnsiTheme="minorHAnsi" w:cs="Calibri"/>
        </w:rPr>
        <w:t>is</w:t>
      </w:r>
      <w:r w:rsidR="00A30F6D" w:rsidRPr="00467FFB">
        <w:rPr>
          <w:rFonts w:asciiTheme="minorHAnsi" w:hAnsiTheme="minorHAnsi" w:cs="Calibri"/>
        </w:rPr>
        <w:t xml:space="preserve"> </w:t>
      </w:r>
      <w:r w:rsidR="003C7E42" w:rsidRPr="00467FFB">
        <w:rPr>
          <w:rFonts w:asciiTheme="minorHAnsi" w:hAnsiTheme="minorHAnsi" w:cs="Calibri"/>
        </w:rPr>
        <w:t xml:space="preserve">distributed to all IPS members by e-mail. In addition, </w:t>
      </w:r>
      <w:r w:rsidR="00A30F6D" w:rsidRPr="00467FFB">
        <w:rPr>
          <w:rFonts w:asciiTheme="minorHAnsi" w:hAnsiTheme="minorHAnsi" w:cs="Calibri"/>
        </w:rPr>
        <w:t>it</w:t>
      </w:r>
      <w:r w:rsidR="003C7E42" w:rsidRPr="00467FFB">
        <w:rPr>
          <w:rFonts w:asciiTheme="minorHAnsi" w:hAnsiTheme="minorHAnsi" w:cs="Calibri"/>
        </w:rPr>
        <w:t xml:space="preserve"> </w:t>
      </w:r>
      <w:r w:rsidR="00A30F6D" w:rsidRPr="00467FFB">
        <w:rPr>
          <w:rFonts w:asciiTheme="minorHAnsi" w:hAnsiTheme="minorHAnsi" w:cs="Calibri"/>
        </w:rPr>
        <w:t>wi</w:t>
      </w:r>
      <w:r w:rsidR="003C7E42" w:rsidRPr="00467FFB">
        <w:rPr>
          <w:rFonts w:asciiTheme="minorHAnsi" w:hAnsiTheme="minorHAnsi" w:cs="Calibri"/>
        </w:rPr>
        <w:t xml:space="preserve">ll be published </w:t>
      </w:r>
      <w:r w:rsidR="005E3E46" w:rsidRPr="00467FFB">
        <w:rPr>
          <w:rFonts w:asciiTheme="minorHAnsi" w:hAnsiTheme="minorHAnsi" w:cs="Calibri"/>
        </w:rPr>
        <w:t>on</w:t>
      </w:r>
      <w:r w:rsidR="003C7E42" w:rsidRPr="00467FFB">
        <w:rPr>
          <w:rFonts w:asciiTheme="minorHAnsi" w:hAnsiTheme="minorHAnsi" w:cs="Calibri"/>
        </w:rPr>
        <w:t xml:space="preserve"> the IPS website.</w:t>
      </w:r>
    </w:p>
    <w:p w:rsidR="003C7E42" w:rsidRPr="00467FFB" w:rsidRDefault="003C7E42" w:rsidP="00F75E03">
      <w:pPr>
        <w:pStyle w:val="Noparagraphstyle"/>
        <w:spacing w:line="240" w:lineRule="auto"/>
        <w:rPr>
          <w:rFonts w:asciiTheme="minorHAnsi" w:hAnsiTheme="minorHAnsi" w:cs="Calibri"/>
        </w:rPr>
      </w:pPr>
    </w:p>
    <w:p w:rsidR="003C7E42" w:rsidRPr="00467FFB" w:rsidRDefault="000C5563"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13.</w:t>
      </w:r>
      <w:r w:rsidR="00BF52F3" w:rsidRPr="00467FFB">
        <w:rPr>
          <w:rFonts w:asciiTheme="minorHAnsi" w:hAnsiTheme="minorHAnsi" w:cs="Calibri"/>
          <w:sz w:val="24"/>
          <w:szCs w:val="24"/>
        </w:rPr>
        <w:t>10</w:t>
      </w:r>
      <w:r w:rsidR="003C7E42" w:rsidRPr="00467FFB">
        <w:rPr>
          <w:rFonts w:asciiTheme="minorHAnsi" w:hAnsiTheme="minorHAnsi" w:cs="Calibri"/>
          <w:sz w:val="24"/>
          <w:szCs w:val="24"/>
        </w:rPr>
        <w:t xml:space="preserve"> The Secretary General shall be </w:t>
      </w:r>
      <w:r w:rsidR="00BF52F3" w:rsidRPr="00467FFB">
        <w:rPr>
          <w:rFonts w:asciiTheme="minorHAnsi" w:hAnsiTheme="minorHAnsi" w:cs="Calibri"/>
          <w:sz w:val="24"/>
          <w:szCs w:val="24"/>
        </w:rPr>
        <w:t>e</w:t>
      </w:r>
      <w:r w:rsidR="003C7E42" w:rsidRPr="00467FFB">
        <w:rPr>
          <w:rFonts w:asciiTheme="minorHAnsi" w:hAnsiTheme="minorHAnsi" w:cs="Calibri"/>
          <w:sz w:val="24"/>
          <w:szCs w:val="24"/>
        </w:rPr>
        <w:t>ditor-in-</w:t>
      </w:r>
      <w:r w:rsidR="00BF52F3" w:rsidRPr="00467FFB">
        <w:rPr>
          <w:rFonts w:asciiTheme="minorHAnsi" w:hAnsiTheme="minorHAnsi" w:cs="Calibri"/>
          <w:sz w:val="24"/>
          <w:szCs w:val="24"/>
        </w:rPr>
        <w:t>c</w:t>
      </w:r>
      <w:r w:rsidR="003C7E42" w:rsidRPr="00467FFB">
        <w:rPr>
          <w:rFonts w:asciiTheme="minorHAnsi" w:hAnsiTheme="minorHAnsi" w:cs="Calibri"/>
          <w:sz w:val="24"/>
          <w:szCs w:val="24"/>
        </w:rPr>
        <w:t xml:space="preserve">hief of </w:t>
      </w:r>
      <w:r w:rsidR="00A30F6D" w:rsidRPr="00467FFB">
        <w:rPr>
          <w:rFonts w:asciiTheme="minorHAnsi" w:hAnsiTheme="minorHAnsi" w:cs="Calibri"/>
          <w:sz w:val="24"/>
          <w:szCs w:val="24"/>
        </w:rPr>
        <w:t>the newsletter</w:t>
      </w:r>
      <w:r w:rsidR="003C7E42" w:rsidRPr="00467FFB">
        <w:rPr>
          <w:rFonts w:asciiTheme="minorHAnsi" w:hAnsiTheme="minorHAnsi" w:cs="Calibri"/>
          <w:sz w:val="24"/>
          <w:szCs w:val="24"/>
        </w:rPr>
        <w:t xml:space="preserve">. The </w:t>
      </w:r>
      <w:r w:rsidR="00F57E71" w:rsidRPr="00467FFB">
        <w:rPr>
          <w:rFonts w:asciiTheme="minorHAnsi" w:hAnsiTheme="minorHAnsi" w:cs="Calibri"/>
          <w:sz w:val="24"/>
          <w:szCs w:val="24"/>
        </w:rPr>
        <w:t>newsletter</w:t>
      </w:r>
      <w:r w:rsidR="003C7E42" w:rsidRPr="00467FFB">
        <w:rPr>
          <w:rFonts w:asciiTheme="minorHAnsi" w:hAnsiTheme="minorHAnsi" w:cs="Calibri"/>
          <w:sz w:val="24"/>
          <w:szCs w:val="24"/>
        </w:rPr>
        <w:t xml:space="preserve"> shall have an </w:t>
      </w:r>
      <w:r w:rsidR="00BF52F3" w:rsidRPr="00467FFB">
        <w:rPr>
          <w:rFonts w:asciiTheme="minorHAnsi" w:hAnsiTheme="minorHAnsi" w:cs="Calibri"/>
          <w:sz w:val="24"/>
          <w:szCs w:val="24"/>
        </w:rPr>
        <w:t>e</w:t>
      </w:r>
      <w:r w:rsidR="003C7E42" w:rsidRPr="00467FFB">
        <w:rPr>
          <w:rFonts w:asciiTheme="minorHAnsi" w:hAnsiTheme="minorHAnsi" w:cs="Calibri"/>
          <w:sz w:val="24"/>
          <w:szCs w:val="24"/>
        </w:rPr>
        <w:t xml:space="preserve">ditorial </w:t>
      </w:r>
      <w:r w:rsidR="00BF52F3" w:rsidRPr="00467FFB">
        <w:rPr>
          <w:rFonts w:asciiTheme="minorHAnsi" w:hAnsiTheme="minorHAnsi" w:cs="Calibri"/>
          <w:sz w:val="24"/>
          <w:szCs w:val="24"/>
        </w:rPr>
        <w:t>s</w:t>
      </w:r>
      <w:r w:rsidR="003C7E42" w:rsidRPr="00467FFB">
        <w:rPr>
          <w:rFonts w:asciiTheme="minorHAnsi" w:hAnsiTheme="minorHAnsi" w:cs="Calibri"/>
          <w:sz w:val="24"/>
          <w:szCs w:val="24"/>
        </w:rPr>
        <w:t xml:space="preserve">ecretary, who shall be selected by the </w:t>
      </w:r>
      <w:r w:rsidR="00BF52F3" w:rsidRPr="00467FFB">
        <w:rPr>
          <w:rFonts w:asciiTheme="minorHAnsi" w:hAnsiTheme="minorHAnsi" w:cs="Calibri"/>
          <w:sz w:val="24"/>
          <w:szCs w:val="24"/>
        </w:rPr>
        <w:t>e</w:t>
      </w:r>
      <w:r w:rsidR="003C7E42" w:rsidRPr="00467FFB">
        <w:rPr>
          <w:rFonts w:asciiTheme="minorHAnsi" w:hAnsiTheme="minorHAnsi" w:cs="Calibri"/>
          <w:sz w:val="24"/>
          <w:szCs w:val="24"/>
        </w:rPr>
        <w:t>ditor-in-</w:t>
      </w:r>
      <w:r w:rsidR="00BF52F3" w:rsidRPr="00467FFB">
        <w:rPr>
          <w:rFonts w:asciiTheme="minorHAnsi" w:hAnsiTheme="minorHAnsi" w:cs="Calibri"/>
          <w:sz w:val="24"/>
          <w:szCs w:val="24"/>
        </w:rPr>
        <w:t>c</w:t>
      </w:r>
      <w:r w:rsidR="003C7E42" w:rsidRPr="00467FFB">
        <w:rPr>
          <w:rFonts w:asciiTheme="minorHAnsi" w:hAnsiTheme="minorHAnsi" w:cs="Calibri"/>
          <w:sz w:val="24"/>
          <w:szCs w:val="24"/>
        </w:rPr>
        <w:t xml:space="preserve">hief </w:t>
      </w:r>
      <w:r w:rsidR="00A2154B" w:rsidRPr="00467FFB">
        <w:rPr>
          <w:rFonts w:asciiTheme="minorHAnsi" w:hAnsiTheme="minorHAnsi" w:cs="Calibri"/>
          <w:sz w:val="24"/>
          <w:szCs w:val="24"/>
        </w:rPr>
        <w:t>subject to</w:t>
      </w:r>
      <w:r w:rsidR="003C7E42" w:rsidRPr="00467FFB">
        <w:rPr>
          <w:rFonts w:asciiTheme="minorHAnsi" w:hAnsiTheme="minorHAnsi" w:cs="Calibri"/>
          <w:sz w:val="24"/>
          <w:szCs w:val="24"/>
        </w:rPr>
        <w:t xml:space="preserve"> confirmation </w:t>
      </w:r>
      <w:r w:rsidR="00A2154B" w:rsidRPr="00467FFB">
        <w:rPr>
          <w:rFonts w:asciiTheme="minorHAnsi" w:hAnsiTheme="minorHAnsi" w:cs="Calibri"/>
          <w:sz w:val="24"/>
          <w:szCs w:val="24"/>
        </w:rPr>
        <w:t>by</w:t>
      </w:r>
      <w:r w:rsidR="003C7E42" w:rsidRPr="00467FFB">
        <w:rPr>
          <w:rFonts w:asciiTheme="minorHAnsi" w:hAnsiTheme="minorHAnsi" w:cs="Calibri"/>
          <w:sz w:val="24"/>
          <w:szCs w:val="24"/>
        </w:rPr>
        <w:t xml:space="preserve"> the Executive Board.</w:t>
      </w:r>
    </w:p>
    <w:p w:rsidR="003C7E42" w:rsidRPr="00467FFB" w:rsidRDefault="003C7E42" w:rsidP="00F75E03">
      <w:pPr>
        <w:pStyle w:val="Noparagraphstyle"/>
        <w:spacing w:line="240" w:lineRule="auto"/>
        <w:rPr>
          <w:rFonts w:asciiTheme="minorHAnsi" w:hAnsiTheme="minorHAnsi" w:cs="Calibri"/>
        </w:rPr>
      </w:pPr>
    </w:p>
    <w:p w:rsidR="003C7E42" w:rsidRPr="00467FFB" w:rsidRDefault="00A2154B" w:rsidP="00F75E03">
      <w:pPr>
        <w:pStyle w:val="Noparagraphstyle"/>
        <w:spacing w:line="240" w:lineRule="auto"/>
        <w:rPr>
          <w:rFonts w:asciiTheme="minorHAnsi" w:hAnsiTheme="minorHAnsi" w:cs="Calibri"/>
        </w:rPr>
      </w:pPr>
      <w:r w:rsidRPr="00467FFB">
        <w:rPr>
          <w:rFonts w:asciiTheme="minorHAnsi" w:hAnsiTheme="minorHAnsi" w:cs="Calibri"/>
        </w:rPr>
        <w:t>13.1</w:t>
      </w:r>
      <w:r w:rsidR="00BF52F3" w:rsidRPr="00467FFB">
        <w:rPr>
          <w:rFonts w:asciiTheme="minorHAnsi" w:hAnsiTheme="minorHAnsi" w:cs="Calibri"/>
        </w:rPr>
        <w:t>1</w:t>
      </w:r>
      <w:r w:rsidR="003C7E42" w:rsidRPr="00467FFB">
        <w:rPr>
          <w:rFonts w:asciiTheme="minorHAnsi" w:hAnsiTheme="minorHAnsi" w:cs="Calibri"/>
        </w:rPr>
        <w:t xml:space="preserve"> Every IPS member </w:t>
      </w:r>
      <w:r w:rsidR="00BF52F3" w:rsidRPr="00467FFB">
        <w:rPr>
          <w:rFonts w:asciiTheme="minorHAnsi" w:hAnsiTheme="minorHAnsi" w:cs="Calibri"/>
        </w:rPr>
        <w:t>and other interested parties may</w:t>
      </w:r>
      <w:r w:rsidR="003C7E42" w:rsidRPr="00467FFB">
        <w:rPr>
          <w:rFonts w:asciiTheme="minorHAnsi" w:hAnsiTheme="minorHAnsi" w:cs="Calibri"/>
        </w:rPr>
        <w:t xml:space="preserve"> submit</w:t>
      </w:r>
      <w:r w:rsidR="00F57E71" w:rsidRPr="00467FFB">
        <w:rPr>
          <w:rFonts w:asciiTheme="minorHAnsi" w:hAnsiTheme="minorHAnsi" w:cs="Calibri"/>
        </w:rPr>
        <w:t xml:space="preserve"> non-commercial</w:t>
      </w:r>
      <w:r w:rsidR="003C7E42" w:rsidRPr="00467FFB">
        <w:rPr>
          <w:rFonts w:asciiTheme="minorHAnsi" w:hAnsiTheme="minorHAnsi" w:cs="Calibri"/>
        </w:rPr>
        <w:t xml:space="preserve"> announcements and short reports to </w:t>
      </w:r>
      <w:r w:rsidR="00A30F6D" w:rsidRPr="00467FFB">
        <w:rPr>
          <w:rFonts w:asciiTheme="minorHAnsi" w:hAnsiTheme="minorHAnsi" w:cs="Calibri"/>
        </w:rPr>
        <w:t>the newsletter</w:t>
      </w:r>
      <w:r w:rsidR="003C7E42" w:rsidRPr="00467FFB">
        <w:rPr>
          <w:rFonts w:asciiTheme="minorHAnsi" w:hAnsiTheme="minorHAnsi" w:cs="Calibri"/>
        </w:rPr>
        <w:t xml:space="preserve">. </w:t>
      </w:r>
      <w:r w:rsidR="00000D86" w:rsidRPr="00467FFB">
        <w:rPr>
          <w:rFonts w:asciiTheme="minorHAnsi" w:hAnsiTheme="minorHAnsi" w:cs="Calibri"/>
        </w:rPr>
        <w:t xml:space="preserve">The </w:t>
      </w:r>
      <w:r w:rsidR="00BF52F3" w:rsidRPr="00467FFB">
        <w:rPr>
          <w:rFonts w:asciiTheme="minorHAnsi" w:hAnsiTheme="minorHAnsi" w:cs="Calibri"/>
        </w:rPr>
        <w:t>e</w:t>
      </w:r>
      <w:r w:rsidR="00000D86" w:rsidRPr="00467FFB">
        <w:rPr>
          <w:rFonts w:asciiTheme="minorHAnsi" w:hAnsiTheme="minorHAnsi" w:cs="Calibri"/>
        </w:rPr>
        <w:t>ditors have the right to select and edit these proposals.</w:t>
      </w:r>
    </w:p>
    <w:p w:rsidR="00000D86" w:rsidRPr="00467FFB" w:rsidRDefault="00000D86" w:rsidP="00F75E03">
      <w:pPr>
        <w:pStyle w:val="Noparagraphstyle"/>
        <w:spacing w:line="240" w:lineRule="auto"/>
        <w:rPr>
          <w:rFonts w:asciiTheme="minorHAnsi" w:hAnsiTheme="minorHAnsi" w:cs="Calibri"/>
        </w:rPr>
      </w:pPr>
    </w:p>
    <w:p w:rsidR="00000D86" w:rsidRPr="00467FFB" w:rsidRDefault="00A2154B" w:rsidP="00F75E03">
      <w:pPr>
        <w:pStyle w:val="Noparagraphstyle"/>
        <w:spacing w:line="240" w:lineRule="auto"/>
        <w:rPr>
          <w:rFonts w:asciiTheme="minorHAnsi" w:hAnsiTheme="minorHAnsi" w:cs="Calibri"/>
        </w:rPr>
      </w:pPr>
      <w:r w:rsidRPr="00467FFB">
        <w:rPr>
          <w:rFonts w:asciiTheme="minorHAnsi" w:hAnsiTheme="minorHAnsi" w:cs="Calibri"/>
        </w:rPr>
        <w:t>13.1</w:t>
      </w:r>
      <w:r w:rsidR="00BF52F3" w:rsidRPr="00467FFB">
        <w:rPr>
          <w:rFonts w:asciiTheme="minorHAnsi" w:hAnsiTheme="minorHAnsi" w:cs="Calibri"/>
        </w:rPr>
        <w:t>2</w:t>
      </w:r>
      <w:r w:rsidR="00000D86" w:rsidRPr="00467FFB">
        <w:rPr>
          <w:rFonts w:asciiTheme="minorHAnsi" w:hAnsiTheme="minorHAnsi" w:cs="Calibri"/>
        </w:rPr>
        <w:t xml:space="preserve"> The subscription </w:t>
      </w:r>
      <w:r w:rsidR="00A30F6D" w:rsidRPr="00467FFB">
        <w:rPr>
          <w:rFonts w:asciiTheme="minorHAnsi" w:hAnsiTheme="minorHAnsi" w:cs="Calibri"/>
        </w:rPr>
        <w:t>to</w:t>
      </w:r>
      <w:r w:rsidR="00000D86" w:rsidRPr="00467FFB">
        <w:rPr>
          <w:rFonts w:asciiTheme="minorHAnsi" w:hAnsiTheme="minorHAnsi" w:cs="Calibri"/>
        </w:rPr>
        <w:t xml:space="preserve"> </w:t>
      </w:r>
      <w:r w:rsidR="00A30F6D" w:rsidRPr="00467FFB">
        <w:rPr>
          <w:rFonts w:asciiTheme="minorHAnsi" w:hAnsiTheme="minorHAnsi" w:cs="Calibri"/>
        </w:rPr>
        <w:t>the newsletter</w:t>
      </w:r>
      <w:r w:rsidR="00000D86" w:rsidRPr="00467FFB">
        <w:rPr>
          <w:rFonts w:asciiTheme="minorHAnsi" w:hAnsiTheme="minorHAnsi" w:cs="Calibri"/>
        </w:rPr>
        <w:t xml:space="preserve"> is included in the annual membership fee. </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F77D89"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Section X</w:t>
      </w:r>
      <w:r w:rsidR="005F3C0E" w:rsidRPr="00467FFB">
        <w:rPr>
          <w:rFonts w:asciiTheme="minorHAnsi" w:hAnsiTheme="minorHAnsi" w:cs="Calibri"/>
          <w:sz w:val="24"/>
          <w:szCs w:val="24"/>
        </w:rPr>
        <w:t>IV</w:t>
      </w:r>
    </w:p>
    <w:p w:rsidR="00F77D89" w:rsidRPr="00467FFB" w:rsidRDefault="00F77D89" w:rsidP="00F75E03">
      <w:pPr>
        <w:pStyle w:val="Subhead1"/>
        <w:spacing w:line="240" w:lineRule="auto"/>
        <w:rPr>
          <w:rFonts w:asciiTheme="minorHAnsi" w:hAnsiTheme="minorHAnsi" w:cs="Calibri"/>
          <w:sz w:val="24"/>
          <w:szCs w:val="24"/>
        </w:rPr>
      </w:pPr>
      <w:r w:rsidRPr="00467FFB">
        <w:rPr>
          <w:rFonts w:asciiTheme="minorHAnsi" w:hAnsiTheme="minorHAnsi" w:cs="Calibri"/>
          <w:sz w:val="24"/>
          <w:szCs w:val="24"/>
        </w:rPr>
        <w:t>Membership fees</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A2154B"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14</w:t>
      </w:r>
      <w:r w:rsidR="00A30F6D" w:rsidRPr="00467FFB">
        <w:rPr>
          <w:rFonts w:asciiTheme="minorHAnsi" w:hAnsiTheme="minorHAnsi" w:cs="Calibri"/>
          <w:sz w:val="24"/>
          <w:szCs w:val="24"/>
        </w:rPr>
        <w:t>.1</w:t>
      </w:r>
      <w:r w:rsidR="00F77D89" w:rsidRPr="00467FFB">
        <w:rPr>
          <w:rFonts w:asciiTheme="minorHAnsi" w:hAnsiTheme="minorHAnsi" w:cs="Calibri"/>
          <w:sz w:val="24"/>
          <w:szCs w:val="24"/>
        </w:rPr>
        <w:t xml:space="preserve"> A new IPS </w:t>
      </w:r>
      <w:r w:rsidR="00C52A21" w:rsidRPr="00467FFB">
        <w:rPr>
          <w:rFonts w:asciiTheme="minorHAnsi" w:hAnsiTheme="minorHAnsi" w:cs="Calibri"/>
          <w:sz w:val="24"/>
          <w:szCs w:val="24"/>
        </w:rPr>
        <w:t>National Committee</w:t>
      </w:r>
      <w:r w:rsidR="00F77D89" w:rsidRPr="00467FFB">
        <w:rPr>
          <w:rFonts w:asciiTheme="minorHAnsi" w:hAnsiTheme="minorHAnsi" w:cs="Calibri"/>
          <w:sz w:val="24"/>
          <w:szCs w:val="24"/>
        </w:rPr>
        <w:t xml:space="preserve"> can for justified reasons be exempted from paying an affiliation fee and an annual membership fee by decision of the Annual Assembly of national representatives on the recommendation of the Executive Board. A </w:t>
      </w:r>
      <w:r w:rsidR="00C52A21" w:rsidRPr="00467FFB">
        <w:rPr>
          <w:rFonts w:asciiTheme="minorHAnsi" w:hAnsiTheme="minorHAnsi" w:cs="Calibri"/>
          <w:sz w:val="24"/>
          <w:szCs w:val="24"/>
        </w:rPr>
        <w:t>National Committee</w:t>
      </w:r>
      <w:r w:rsidR="00F77D89" w:rsidRPr="00467FFB">
        <w:rPr>
          <w:rFonts w:asciiTheme="minorHAnsi" w:hAnsiTheme="minorHAnsi" w:cs="Calibri"/>
          <w:sz w:val="24"/>
          <w:szCs w:val="24"/>
        </w:rPr>
        <w:t xml:space="preserve"> can be exempted from payment of the annual membership fee for not longer than two years after which the situation must be reviewed by the Executive Board.</w:t>
      </w:r>
    </w:p>
    <w:p w:rsidR="00F77D89" w:rsidRPr="00467FFB" w:rsidRDefault="00F77D89" w:rsidP="00F75E03">
      <w:pPr>
        <w:pStyle w:val="BodyText1"/>
        <w:spacing w:line="240" w:lineRule="auto"/>
        <w:jc w:val="left"/>
        <w:rPr>
          <w:rFonts w:asciiTheme="minorHAnsi" w:hAnsiTheme="minorHAnsi" w:cs="Calibri"/>
          <w:sz w:val="24"/>
          <w:szCs w:val="24"/>
        </w:rPr>
      </w:pPr>
    </w:p>
    <w:p w:rsidR="00F77D89" w:rsidRPr="00467FFB" w:rsidRDefault="00F77D89" w:rsidP="00F75E03">
      <w:pPr>
        <w:pStyle w:val="BodyText1"/>
        <w:spacing w:line="240" w:lineRule="auto"/>
        <w:jc w:val="left"/>
        <w:rPr>
          <w:rFonts w:asciiTheme="minorHAnsi" w:hAnsiTheme="minorHAnsi" w:cs="Calibri"/>
          <w:sz w:val="24"/>
          <w:szCs w:val="24"/>
        </w:rPr>
      </w:pPr>
      <w:r w:rsidRPr="00467FFB">
        <w:rPr>
          <w:rFonts w:asciiTheme="minorHAnsi" w:hAnsiTheme="minorHAnsi" w:cs="Calibri"/>
          <w:sz w:val="24"/>
          <w:szCs w:val="24"/>
        </w:rPr>
        <w:t>1</w:t>
      </w:r>
      <w:r w:rsidR="00A2154B" w:rsidRPr="00467FFB">
        <w:rPr>
          <w:rFonts w:asciiTheme="minorHAnsi" w:hAnsiTheme="minorHAnsi" w:cs="Calibri"/>
          <w:sz w:val="24"/>
          <w:szCs w:val="24"/>
        </w:rPr>
        <w:t>4</w:t>
      </w:r>
      <w:r w:rsidR="00A30F6D" w:rsidRPr="00467FFB">
        <w:rPr>
          <w:rFonts w:asciiTheme="minorHAnsi" w:hAnsiTheme="minorHAnsi" w:cs="Calibri"/>
          <w:sz w:val="24"/>
          <w:szCs w:val="24"/>
        </w:rPr>
        <w:t>.2</w:t>
      </w:r>
      <w:r w:rsidRPr="00467FFB">
        <w:rPr>
          <w:rFonts w:asciiTheme="minorHAnsi" w:hAnsiTheme="minorHAnsi" w:cs="Calibri"/>
          <w:sz w:val="24"/>
          <w:szCs w:val="24"/>
        </w:rPr>
        <w:t xml:space="preserve"> An affiliation fee is not charged </w:t>
      </w:r>
      <w:r w:rsidR="00A30F6D" w:rsidRPr="00467FFB">
        <w:rPr>
          <w:rFonts w:asciiTheme="minorHAnsi" w:hAnsiTheme="minorHAnsi" w:cs="Calibri"/>
          <w:sz w:val="24"/>
          <w:szCs w:val="24"/>
        </w:rPr>
        <w:t>to</w:t>
      </w:r>
      <w:r w:rsidRPr="00467FFB">
        <w:rPr>
          <w:rFonts w:asciiTheme="minorHAnsi" w:hAnsiTheme="minorHAnsi" w:cs="Calibri"/>
          <w:sz w:val="24"/>
          <w:szCs w:val="24"/>
        </w:rPr>
        <w:t xml:space="preserve"> individual and co</w:t>
      </w:r>
      <w:r w:rsidR="001C64AB" w:rsidRPr="00467FFB">
        <w:rPr>
          <w:rFonts w:asciiTheme="minorHAnsi" w:hAnsiTheme="minorHAnsi" w:cs="Calibri"/>
          <w:sz w:val="24"/>
          <w:szCs w:val="24"/>
        </w:rPr>
        <w:t>rporat</w:t>
      </w:r>
      <w:r w:rsidR="00490EFB" w:rsidRPr="00467FFB">
        <w:rPr>
          <w:rFonts w:asciiTheme="minorHAnsi" w:hAnsiTheme="minorHAnsi" w:cs="Calibri"/>
          <w:sz w:val="24"/>
          <w:szCs w:val="24"/>
        </w:rPr>
        <w:t>e</w:t>
      </w:r>
      <w:r w:rsidRPr="00467FFB">
        <w:rPr>
          <w:rFonts w:asciiTheme="minorHAnsi" w:hAnsiTheme="minorHAnsi" w:cs="Calibri"/>
          <w:sz w:val="24"/>
          <w:szCs w:val="24"/>
        </w:rPr>
        <w:t xml:space="preserve"> members in countries without a </w:t>
      </w:r>
      <w:r w:rsidR="00C52A21" w:rsidRPr="00467FFB">
        <w:rPr>
          <w:rFonts w:asciiTheme="minorHAnsi" w:hAnsiTheme="minorHAnsi" w:cs="Calibri"/>
          <w:sz w:val="24"/>
          <w:szCs w:val="24"/>
        </w:rPr>
        <w:t>National Committee</w:t>
      </w:r>
      <w:r w:rsidRPr="00467FFB">
        <w:rPr>
          <w:rFonts w:asciiTheme="minorHAnsi" w:hAnsiTheme="minorHAnsi" w:cs="Calibri"/>
          <w:sz w:val="24"/>
          <w:szCs w:val="24"/>
        </w:rPr>
        <w:t>.</w:t>
      </w:r>
    </w:p>
    <w:p w:rsidR="00F77D89" w:rsidRPr="00467FFB" w:rsidRDefault="00F77D89" w:rsidP="00F75E03">
      <w:pPr>
        <w:pStyle w:val="BodyText1"/>
        <w:spacing w:line="240" w:lineRule="auto"/>
        <w:jc w:val="left"/>
        <w:rPr>
          <w:rFonts w:asciiTheme="minorHAnsi" w:hAnsiTheme="minorHAnsi" w:cs="Calibri"/>
          <w:sz w:val="24"/>
          <w:szCs w:val="24"/>
        </w:rPr>
      </w:pPr>
    </w:p>
    <w:p w:rsidR="006954D8" w:rsidRPr="00467FFB" w:rsidRDefault="006954D8" w:rsidP="00F75E03">
      <w:pPr>
        <w:pStyle w:val="Noparagraphstyle"/>
        <w:spacing w:line="240" w:lineRule="auto"/>
        <w:rPr>
          <w:rFonts w:asciiTheme="minorHAnsi" w:hAnsiTheme="minorHAnsi" w:cs="Calibri"/>
        </w:rPr>
      </w:pPr>
      <w:r w:rsidRPr="00467FFB">
        <w:rPr>
          <w:rFonts w:asciiTheme="minorHAnsi" w:hAnsiTheme="minorHAnsi" w:cs="Calibri"/>
        </w:rPr>
        <w:t>1</w:t>
      </w:r>
      <w:r w:rsidR="00A2154B" w:rsidRPr="00467FFB">
        <w:rPr>
          <w:rFonts w:asciiTheme="minorHAnsi" w:hAnsiTheme="minorHAnsi" w:cs="Calibri"/>
        </w:rPr>
        <w:t>4</w:t>
      </w:r>
      <w:r w:rsidR="00A30F6D" w:rsidRPr="00467FFB">
        <w:rPr>
          <w:rFonts w:asciiTheme="minorHAnsi" w:hAnsiTheme="minorHAnsi" w:cs="Calibri"/>
        </w:rPr>
        <w:t>.3</w:t>
      </w:r>
      <w:r w:rsidRPr="00467FFB">
        <w:rPr>
          <w:rFonts w:asciiTheme="minorHAnsi" w:hAnsiTheme="minorHAnsi" w:cs="Calibri"/>
        </w:rPr>
        <w:t xml:space="preserve"> An industrial membership fee shall be paid by the </w:t>
      </w:r>
      <w:r w:rsidR="00C52A21" w:rsidRPr="00467FFB">
        <w:rPr>
          <w:rFonts w:asciiTheme="minorHAnsi" w:hAnsiTheme="minorHAnsi" w:cs="Calibri"/>
        </w:rPr>
        <w:t>National Committee</w:t>
      </w:r>
      <w:r w:rsidRPr="00467FFB">
        <w:rPr>
          <w:rFonts w:asciiTheme="minorHAnsi" w:hAnsiTheme="minorHAnsi" w:cs="Calibri"/>
        </w:rPr>
        <w:t xml:space="preserve">s </w:t>
      </w:r>
      <w:r w:rsidR="004426A4" w:rsidRPr="00467FFB">
        <w:rPr>
          <w:rFonts w:asciiTheme="minorHAnsi" w:hAnsiTheme="minorHAnsi" w:cs="Calibri"/>
        </w:rPr>
        <w:t>or other relevant organisation</w:t>
      </w:r>
      <w:r w:rsidR="00A419E6" w:rsidRPr="00467FFB">
        <w:rPr>
          <w:rFonts w:asciiTheme="minorHAnsi" w:hAnsiTheme="minorHAnsi" w:cs="Calibri"/>
        </w:rPr>
        <w:t>s</w:t>
      </w:r>
      <w:r w:rsidR="004426A4" w:rsidRPr="00467FFB">
        <w:rPr>
          <w:rFonts w:asciiTheme="minorHAnsi" w:hAnsiTheme="minorHAnsi" w:cs="Calibri"/>
        </w:rPr>
        <w:t xml:space="preserve"> </w:t>
      </w:r>
      <w:r w:rsidRPr="00467FFB">
        <w:rPr>
          <w:rFonts w:asciiTheme="minorHAnsi" w:hAnsiTheme="minorHAnsi" w:cs="Calibri"/>
        </w:rPr>
        <w:t xml:space="preserve">in countries with a significant peat industry </w:t>
      </w:r>
      <w:r w:rsidR="00A419E6" w:rsidRPr="00467FFB">
        <w:rPr>
          <w:rFonts w:asciiTheme="minorHAnsi" w:hAnsiTheme="minorHAnsi" w:cs="Calibri"/>
        </w:rPr>
        <w:t>or peat-</w:t>
      </w:r>
      <w:r w:rsidRPr="00467FFB">
        <w:rPr>
          <w:rFonts w:asciiTheme="minorHAnsi" w:hAnsiTheme="minorHAnsi" w:cs="Calibri"/>
        </w:rPr>
        <w:t xml:space="preserve">using industry. The fee shall depend on the size and importance of the </w:t>
      </w:r>
      <w:r w:rsidR="00490EFB" w:rsidRPr="00467FFB">
        <w:rPr>
          <w:rFonts w:asciiTheme="minorHAnsi" w:hAnsiTheme="minorHAnsi" w:cs="Calibri"/>
        </w:rPr>
        <w:t>industry</w:t>
      </w:r>
      <w:r w:rsidRPr="00467FFB">
        <w:rPr>
          <w:rFonts w:asciiTheme="minorHAnsi" w:hAnsiTheme="minorHAnsi" w:cs="Calibri"/>
        </w:rPr>
        <w:t xml:space="preserve"> in the country concerned. It is to be determined each year by the Annual Assembly of national representatives on the recommendation of the Executive Board</w:t>
      </w:r>
      <w:r w:rsidR="00EC0B77" w:rsidRPr="00467FFB">
        <w:rPr>
          <w:rFonts w:asciiTheme="minorHAnsi" w:hAnsiTheme="minorHAnsi" w:cs="Calibri"/>
        </w:rPr>
        <w:t xml:space="preserve"> after consultation within Commission I</w:t>
      </w:r>
      <w:r w:rsidRPr="00467FFB">
        <w:rPr>
          <w:rFonts w:asciiTheme="minorHAnsi" w:hAnsiTheme="minorHAnsi" w:cs="Calibri"/>
        </w:rPr>
        <w:t>.</w:t>
      </w:r>
      <w:r w:rsidR="00E072F4" w:rsidRPr="00467FFB">
        <w:rPr>
          <w:rFonts w:asciiTheme="minorHAnsi" w:hAnsiTheme="minorHAnsi" w:cs="Calibri"/>
        </w:rPr>
        <w:t xml:space="preserve"> If a National Committee </w:t>
      </w:r>
      <w:r w:rsidR="00A30F6D" w:rsidRPr="00467FFB">
        <w:rPr>
          <w:rFonts w:asciiTheme="minorHAnsi" w:hAnsiTheme="minorHAnsi" w:cs="Calibri"/>
        </w:rPr>
        <w:t xml:space="preserve">or other relevant organisation </w:t>
      </w:r>
      <w:r w:rsidR="00E072F4" w:rsidRPr="00467FFB">
        <w:rPr>
          <w:rFonts w:asciiTheme="minorHAnsi" w:hAnsiTheme="minorHAnsi" w:cs="Calibri"/>
        </w:rPr>
        <w:t xml:space="preserve">fails to pay the industrial membership fee, its members are not allowed to </w:t>
      </w:r>
      <w:r w:rsidR="00A30F6D" w:rsidRPr="00467FFB">
        <w:rPr>
          <w:rFonts w:asciiTheme="minorHAnsi" w:hAnsiTheme="minorHAnsi" w:cs="Calibri"/>
        </w:rPr>
        <w:t xml:space="preserve">participate in decision-making at </w:t>
      </w:r>
      <w:r w:rsidR="00E072F4" w:rsidRPr="00467FFB">
        <w:rPr>
          <w:rFonts w:asciiTheme="minorHAnsi" w:hAnsiTheme="minorHAnsi" w:cs="Calibri"/>
        </w:rPr>
        <w:t>Commission I meetings.</w:t>
      </w:r>
    </w:p>
    <w:p w:rsidR="001C64AB" w:rsidRPr="00467FFB" w:rsidRDefault="001C64AB" w:rsidP="00F75E03">
      <w:pPr>
        <w:pStyle w:val="Noparagraphstyle"/>
        <w:spacing w:line="240" w:lineRule="auto"/>
        <w:rPr>
          <w:rFonts w:asciiTheme="minorHAnsi" w:hAnsiTheme="minorHAnsi" w:cs="Calibri"/>
        </w:rPr>
      </w:pPr>
    </w:p>
    <w:p w:rsidR="001C64AB" w:rsidRPr="00467FFB" w:rsidRDefault="00EB5399" w:rsidP="00F75E03">
      <w:pPr>
        <w:pStyle w:val="Noparagraphstyle"/>
        <w:spacing w:line="240" w:lineRule="auto"/>
        <w:rPr>
          <w:rFonts w:asciiTheme="minorHAnsi" w:hAnsiTheme="minorHAnsi" w:cs="Calibri"/>
        </w:rPr>
      </w:pPr>
      <w:r w:rsidRPr="00467FFB">
        <w:rPr>
          <w:rFonts w:asciiTheme="minorHAnsi" w:hAnsiTheme="minorHAnsi" w:cs="Calibri"/>
        </w:rPr>
        <w:t>1</w:t>
      </w:r>
      <w:r w:rsidR="00A2154B" w:rsidRPr="00467FFB">
        <w:rPr>
          <w:rFonts w:asciiTheme="minorHAnsi" w:hAnsiTheme="minorHAnsi" w:cs="Calibri"/>
        </w:rPr>
        <w:t>4</w:t>
      </w:r>
      <w:r w:rsidRPr="00467FFB">
        <w:rPr>
          <w:rFonts w:asciiTheme="minorHAnsi" w:hAnsiTheme="minorHAnsi" w:cs="Calibri"/>
        </w:rPr>
        <w:t>.</w:t>
      </w:r>
      <w:r w:rsidR="00A2154B" w:rsidRPr="00467FFB">
        <w:rPr>
          <w:rFonts w:asciiTheme="minorHAnsi" w:hAnsiTheme="minorHAnsi" w:cs="Calibri"/>
        </w:rPr>
        <w:t>4</w:t>
      </w:r>
      <w:r w:rsidR="001C64AB" w:rsidRPr="00467FFB">
        <w:rPr>
          <w:rFonts w:asciiTheme="minorHAnsi" w:hAnsiTheme="minorHAnsi" w:cs="Calibri"/>
        </w:rPr>
        <w:t xml:space="preserve"> Members failing to pay their membership fees shall be reminded twice and taken off the distribution lists of IPS half a year after the invoice has been sent. Their membership shall end automatically at the end of the </w:t>
      </w:r>
      <w:r w:rsidR="00272A7F" w:rsidRPr="00467FFB">
        <w:rPr>
          <w:rFonts w:asciiTheme="minorHAnsi" w:hAnsiTheme="minorHAnsi" w:cs="Calibri"/>
        </w:rPr>
        <w:t xml:space="preserve">membership </w:t>
      </w:r>
      <w:r w:rsidR="001C64AB" w:rsidRPr="00467FFB">
        <w:rPr>
          <w:rFonts w:asciiTheme="minorHAnsi" w:hAnsiTheme="minorHAnsi" w:cs="Calibri"/>
        </w:rPr>
        <w:t>year concerned if no payment is ma</w:t>
      </w:r>
      <w:r w:rsidR="003C7E42" w:rsidRPr="00467FFB">
        <w:rPr>
          <w:rFonts w:asciiTheme="minorHAnsi" w:hAnsiTheme="minorHAnsi" w:cs="Calibri"/>
        </w:rPr>
        <w:t xml:space="preserve">de. </w:t>
      </w:r>
    </w:p>
    <w:p w:rsidR="00272A7F" w:rsidRPr="00467FFB" w:rsidRDefault="00272A7F" w:rsidP="00F75E03">
      <w:pPr>
        <w:pStyle w:val="Subhead1"/>
        <w:spacing w:line="240" w:lineRule="auto"/>
        <w:rPr>
          <w:rFonts w:asciiTheme="minorHAnsi" w:hAnsiTheme="minorHAnsi" w:cs="Calibri"/>
          <w:sz w:val="24"/>
          <w:szCs w:val="24"/>
        </w:rPr>
      </w:pPr>
    </w:p>
    <w:p w:rsidR="00EB5399" w:rsidRPr="00467FFB" w:rsidRDefault="005F3C0E" w:rsidP="00F75E03">
      <w:pPr>
        <w:pStyle w:val="Subhead1"/>
        <w:spacing w:line="240" w:lineRule="auto"/>
        <w:rPr>
          <w:rFonts w:asciiTheme="minorHAnsi" w:hAnsiTheme="minorHAnsi" w:cs="Calibri"/>
          <w:color w:val="auto"/>
          <w:sz w:val="24"/>
          <w:szCs w:val="24"/>
        </w:rPr>
      </w:pPr>
      <w:r w:rsidRPr="00467FFB">
        <w:rPr>
          <w:rFonts w:asciiTheme="minorHAnsi" w:hAnsiTheme="minorHAnsi" w:cs="Calibri"/>
          <w:color w:val="auto"/>
          <w:sz w:val="24"/>
          <w:szCs w:val="24"/>
        </w:rPr>
        <w:t>Section XV</w:t>
      </w:r>
    </w:p>
    <w:p w:rsidR="00A30F6D" w:rsidRPr="00467FFB" w:rsidRDefault="00A30F6D" w:rsidP="00F75E03">
      <w:pPr>
        <w:pStyle w:val="Subhead1"/>
        <w:spacing w:line="240" w:lineRule="auto"/>
        <w:rPr>
          <w:rFonts w:asciiTheme="minorHAnsi" w:hAnsiTheme="minorHAnsi" w:cs="Calibri"/>
          <w:color w:val="auto"/>
          <w:sz w:val="24"/>
          <w:szCs w:val="24"/>
        </w:rPr>
      </w:pPr>
      <w:r w:rsidRPr="00467FFB">
        <w:rPr>
          <w:rFonts w:asciiTheme="minorHAnsi" w:hAnsiTheme="minorHAnsi" w:cs="Calibri"/>
          <w:color w:val="auto"/>
          <w:sz w:val="24"/>
          <w:szCs w:val="24"/>
        </w:rPr>
        <w:t>Allan Robertson Grants</w:t>
      </w:r>
    </w:p>
    <w:p w:rsidR="005826F9" w:rsidRPr="00467FFB" w:rsidRDefault="005826F9" w:rsidP="00F75E03">
      <w:pPr>
        <w:pStyle w:val="Subhead1"/>
        <w:spacing w:line="240" w:lineRule="auto"/>
        <w:jc w:val="left"/>
        <w:rPr>
          <w:rFonts w:asciiTheme="minorHAnsi" w:hAnsiTheme="minorHAnsi" w:cs="Calibri"/>
          <w:b w:val="0"/>
          <w:sz w:val="24"/>
          <w:szCs w:val="24"/>
        </w:rPr>
      </w:pPr>
    </w:p>
    <w:p w:rsidR="00BF52F3" w:rsidRPr="00467FFB" w:rsidRDefault="00EC6555" w:rsidP="00F75E03">
      <w:pPr>
        <w:pStyle w:val="Subhead1"/>
        <w:spacing w:line="240" w:lineRule="auto"/>
        <w:jc w:val="left"/>
        <w:rPr>
          <w:rFonts w:asciiTheme="minorHAnsi" w:hAnsiTheme="minorHAnsi" w:cs="Calibri"/>
          <w:b w:val="0"/>
          <w:sz w:val="24"/>
          <w:szCs w:val="24"/>
        </w:rPr>
      </w:pPr>
      <w:r w:rsidRPr="00467FFB">
        <w:rPr>
          <w:rFonts w:asciiTheme="minorHAnsi" w:hAnsiTheme="minorHAnsi" w:cs="Calibri"/>
          <w:b w:val="0"/>
          <w:sz w:val="24"/>
          <w:szCs w:val="24"/>
        </w:rPr>
        <w:t xml:space="preserve">15.1 </w:t>
      </w:r>
      <w:r w:rsidR="00BF52F3" w:rsidRPr="00467FFB">
        <w:rPr>
          <w:rFonts w:asciiTheme="minorHAnsi" w:hAnsiTheme="minorHAnsi" w:cs="Calibri"/>
          <w:b w:val="0"/>
          <w:sz w:val="24"/>
          <w:szCs w:val="24"/>
        </w:rPr>
        <w:t xml:space="preserve">Allan Robertson grants are awarded to young peatland and peat </w:t>
      </w:r>
      <w:r w:rsidRPr="00467FFB">
        <w:rPr>
          <w:rFonts w:asciiTheme="minorHAnsi" w:hAnsiTheme="minorHAnsi" w:cs="Calibri"/>
          <w:b w:val="0"/>
          <w:sz w:val="24"/>
          <w:szCs w:val="24"/>
        </w:rPr>
        <w:t>researchers carrying out research or practical work; and to young professionals in the early stages of their careers managing peatlands or peat organisations.</w:t>
      </w:r>
    </w:p>
    <w:p w:rsidR="00EC6555" w:rsidRPr="00467FFB" w:rsidRDefault="00EC6555" w:rsidP="00F75E03">
      <w:pPr>
        <w:pStyle w:val="Subhead1"/>
        <w:spacing w:line="240" w:lineRule="auto"/>
        <w:jc w:val="left"/>
        <w:rPr>
          <w:rFonts w:asciiTheme="minorHAnsi" w:hAnsiTheme="minorHAnsi" w:cs="Calibri"/>
          <w:b w:val="0"/>
          <w:sz w:val="24"/>
          <w:szCs w:val="24"/>
        </w:rPr>
      </w:pPr>
    </w:p>
    <w:p w:rsidR="00EC6555" w:rsidRPr="00467FFB" w:rsidRDefault="00EC6555" w:rsidP="00F75E03">
      <w:pPr>
        <w:pStyle w:val="Subhead1"/>
        <w:spacing w:line="240" w:lineRule="auto"/>
        <w:jc w:val="left"/>
        <w:rPr>
          <w:rFonts w:asciiTheme="minorHAnsi" w:hAnsiTheme="minorHAnsi" w:cs="Calibri"/>
          <w:b w:val="0"/>
          <w:sz w:val="24"/>
          <w:szCs w:val="24"/>
        </w:rPr>
      </w:pPr>
      <w:r w:rsidRPr="00467FFB">
        <w:rPr>
          <w:rFonts w:asciiTheme="minorHAnsi" w:hAnsiTheme="minorHAnsi" w:cs="Calibri"/>
          <w:b w:val="0"/>
          <w:sz w:val="24"/>
          <w:szCs w:val="24"/>
        </w:rPr>
        <w:t xml:space="preserve">15.2 Grant recipients are normally under the age of 30. </w:t>
      </w:r>
    </w:p>
    <w:p w:rsidR="00EC6555" w:rsidRPr="00467FFB" w:rsidRDefault="00EC6555" w:rsidP="00F75E03">
      <w:pPr>
        <w:pStyle w:val="Subhead1"/>
        <w:spacing w:line="240" w:lineRule="auto"/>
        <w:jc w:val="left"/>
        <w:rPr>
          <w:rFonts w:asciiTheme="minorHAnsi" w:hAnsiTheme="minorHAnsi" w:cs="Calibri"/>
          <w:b w:val="0"/>
          <w:sz w:val="24"/>
          <w:szCs w:val="24"/>
        </w:rPr>
      </w:pPr>
    </w:p>
    <w:p w:rsidR="00EC6555" w:rsidRPr="00467FFB" w:rsidRDefault="00EC6555" w:rsidP="00F75E03">
      <w:pPr>
        <w:pStyle w:val="Subhead1"/>
        <w:spacing w:line="240" w:lineRule="auto"/>
        <w:jc w:val="left"/>
        <w:rPr>
          <w:rFonts w:asciiTheme="minorHAnsi" w:hAnsiTheme="minorHAnsi" w:cs="Calibri"/>
          <w:b w:val="0"/>
          <w:sz w:val="24"/>
          <w:szCs w:val="24"/>
        </w:rPr>
      </w:pPr>
      <w:r w:rsidRPr="00467FFB">
        <w:rPr>
          <w:rFonts w:asciiTheme="minorHAnsi" w:hAnsiTheme="minorHAnsi" w:cs="Calibri"/>
          <w:b w:val="0"/>
          <w:sz w:val="24"/>
          <w:szCs w:val="24"/>
        </w:rPr>
        <w:t>15.3 Successful applicants must agree to provide a report on their project or work. These reports may take the form of written articles or presentations at an international IPS event.</w:t>
      </w:r>
    </w:p>
    <w:p w:rsidR="00EC6555" w:rsidRPr="00467FFB" w:rsidRDefault="00EC6555" w:rsidP="00F75E03">
      <w:pPr>
        <w:pStyle w:val="Subhead1"/>
        <w:spacing w:line="240" w:lineRule="auto"/>
        <w:jc w:val="left"/>
        <w:rPr>
          <w:rFonts w:asciiTheme="minorHAnsi" w:hAnsiTheme="minorHAnsi" w:cs="Calibri"/>
          <w:b w:val="0"/>
          <w:sz w:val="24"/>
          <w:szCs w:val="24"/>
        </w:rPr>
      </w:pPr>
    </w:p>
    <w:p w:rsidR="00EC6555" w:rsidRPr="00467FFB" w:rsidRDefault="00EC6555" w:rsidP="00F75E03">
      <w:pPr>
        <w:pStyle w:val="Subhead1"/>
        <w:spacing w:line="240" w:lineRule="auto"/>
        <w:jc w:val="left"/>
        <w:rPr>
          <w:rFonts w:asciiTheme="minorHAnsi" w:hAnsiTheme="minorHAnsi" w:cs="Calibri"/>
          <w:b w:val="0"/>
          <w:sz w:val="24"/>
          <w:szCs w:val="24"/>
        </w:rPr>
      </w:pPr>
      <w:r w:rsidRPr="00467FFB">
        <w:rPr>
          <w:rFonts w:asciiTheme="minorHAnsi" w:hAnsiTheme="minorHAnsi" w:cs="Calibri"/>
          <w:b w:val="0"/>
          <w:sz w:val="24"/>
          <w:szCs w:val="24"/>
        </w:rPr>
        <w:t>15.4 Funding is provided by the IPS and by sponsors.</w:t>
      </w:r>
      <w:r w:rsidR="00467FFB">
        <w:rPr>
          <w:rFonts w:asciiTheme="minorHAnsi" w:hAnsiTheme="minorHAnsi" w:cs="Calibri"/>
          <w:b w:val="0"/>
          <w:sz w:val="24"/>
          <w:szCs w:val="24"/>
        </w:rPr>
        <w:br/>
      </w:r>
    </w:p>
    <w:p w:rsidR="00EC6555" w:rsidRPr="00467FFB" w:rsidRDefault="00EC6555" w:rsidP="00F75E03">
      <w:pPr>
        <w:pStyle w:val="Subhead1"/>
        <w:spacing w:line="240" w:lineRule="auto"/>
        <w:jc w:val="left"/>
        <w:rPr>
          <w:rFonts w:asciiTheme="minorHAnsi" w:hAnsiTheme="minorHAnsi" w:cs="Calibri"/>
          <w:b w:val="0"/>
          <w:sz w:val="24"/>
          <w:szCs w:val="24"/>
        </w:rPr>
      </w:pPr>
      <w:r w:rsidRPr="00467FFB">
        <w:rPr>
          <w:rFonts w:asciiTheme="minorHAnsi" w:hAnsiTheme="minorHAnsi" w:cs="Calibri"/>
          <w:b w:val="0"/>
          <w:sz w:val="24"/>
          <w:szCs w:val="24"/>
        </w:rPr>
        <w:t>15.5 The awards are decided each year by the Executive Board.</w:t>
      </w:r>
    </w:p>
    <w:sectPr w:rsidR="00EC6555" w:rsidRPr="00467FFB" w:rsidSect="007D36CC">
      <w:headerReference w:type="even" r:id="rId11"/>
      <w:headerReference w:type="default" r:id="rId12"/>
      <w:footerReference w:type="even" r:id="rId13"/>
      <w:footerReference w:type="default" r:id="rId14"/>
      <w:endnotePr>
        <w:numFmt w:val="decimal"/>
      </w:endnotePr>
      <w:type w:val="continuous"/>
      <w:pgSz w:w="11905" w:h="16838" w:code="9"/>
      <w:pgMar w:top="423" w:right="1134" w:bottom="1416" w:left="1134" w:header="567" w:footer="567"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863BB8" w15:done="0"/>
  <w15:commentEx w15:paraId="69ADDED4" w15:done="0"/>
  <w15:commentEx w15:paraId="4E4A54D0" w15:done="0"/>
  <w15:commentEx w15:paraId="14A49BB0" w15:done="0"/>
  <w15:commentEx w15:paraId="09F5668A" w15:done="0"/>
  <w15:commentEx w15:paraId="266B6712" w15:done="0"/>
  <w15:commentEx w15:paraId="015DD417" w15:done="0"/>
  <w15:commentEx w15:paraId="079E32D4" w15:done="0"/>
  <w15:commentEx w15:paraId="5B109288" w15:done="0"/>
  <w15:commentEx w15:paraId="25D2547F" w15:done="0"/>
  <w15:commentEx w15:paraId="11004948" w15:done="0"/>
  <w15:commentEx w15:paraId="53080B06" w15:done="0"/>
  <w15:commentEx w15:paraId="769BC409" w15:done="0"/>
  <w15:commentEx w15:paraId="50BC8BD3" w15:done="0"/>
  <w15:commentEx w15:paraId="6C4CEF8C" w15:done="0"/>
  <w15:commentEx w15:paraId="5E8EBC27" w15:done="0"/>
  <w15:commentEx w15:paraId="24D50C65" w15:done="0"/>
  <w15:commentEx w15:paraId="1C494B92" w15:done="0"/>
  <w15:commentEx w15:paraId="42E4E174" w15:done="0"/>
  <w15:commentEx w15:paraId="61A9E892" w15:done="0"/>
  <w15:commentEx w15:paraId="4E4C032D" w15:done="0"/>
  <w15:commentEx w15:paraId="5522C2E4" w15:done="0"/>
  <w15:commentEx w15:paraId="319B9419" w15:done="0"/>
  <w15:commentEx w15:paraId="388D52CE" w15:done="0"/>
  <w15:commentEx w15:paraId="20AE8CDE" w15:done="0"/>
  <w15:commentEx w15:paraId="635EE6EE" w15:done="0"/>
  <w15:commentEx w15:paraId="4ACE20D6" w15:done="0"/>
  <w15:commentEx w15:paraId="60CE8C8E" w15:done="0"/>
  <w15:commentEx w15:paraId="6EF3031E" w15:done="0"/>
  <w15:commentEx w15:paraId="7BCB8670" w15:done="0"/>
  <w15:commentEx w15:paraId="49F1704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BF" w:rsidRDefault="00B962BF">
      <w:pPr>
        <w:spacing w:line="20" w:lineRule="exact"/>
      </w:pPr>
    </w:p>
  </w:endnote>
  <w:endnote w:type="continuationSeparator" w:id="0">
    <w:p w:rsidR="00B962BF" w:rsidRDefault="00B962BF">
      <w:r>
        <w:t xml:space="preserve"> </w:t>
      </w:r>
    </w:p>
  </w:endnote>
  <w:endnote w:type="continuationNotice" w:id="1">
    <w:p w:rsidR="00B962BF" w:rsidRDefault="00B962B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90190"/>
      <w:docPartObj>
        <w:docPartGallery w:val="Page Numbers (Bottom of Page)"/>
        <w:docPartUnique/>
      </w:docPartObj>
    </w:sdtPr>
    <w:sdtEndPr>
      <w:rPr>
        <w:rFonts w:asciiTheme="minorHAnsi" w:hAnsiTheme="minorHAnsi"/>
        <w:szCs w:val="24"/>
      </w:rPr>
    </w:sdtEndPr>
    <w:sdtContent>
      <w:p w:rsidR="00467FFB" w:rsidRPr="00467FFB" w:rsidRDefault="00467FFB">
        <w:pPr>
          <w:pStyle w:val="Alatunniste"/>
          <w:jc w:val="right"/>
          <w:rPr>
            <w:rFonts w:asciiTheme="minorHAnsi" w:hAnsiTheme="minorHAnsi"/>
            <w:szCs w:val="24"/>
          </w:rPr>
        </w:pPr>
        <w:r w:rsidRPr="00467FFB">
          <w:rPr>
            <w:rFonts w:asciiTheme="minorHAnsi" w:hAnsiTheme="minorHAnsi"/>
            <w:szCs w:val="24"/>
          </w:rPr>
          <w:fldChar w:fldCharType="begin"/>
        </w:r>
        <w:r w:rsidRPr="00467FFB">
          <w:rPr>
            <w:rFonts w:asciiTheme="minorHAnsi" w:hAnsiTheme="minorHAnsi"/>
            <w:szCs w:val="24"/>
          </w:rPr>
          <w:instrText xml:space="preserve"> PAGE   \* MERGEFORMAT </w:instrText>
        </w:r>
        <w:r w:rsidRPr="00467FFB">
          <w:rPr>
            <w:rFonts w:asciiTheme="minorHAnsi" w:hAnsiTheme="minorHAnsi"/>
            <w:szCs w:val="24"/>
          </w:rPr>
          <w:fldChar w:fldCharType="separate"/>
        </w:r>
        <w:r w:rsidR="00AF6653">
          <w:rPr>
            <w:rFonts w:asciiTheme="minorHAnsi" w:hAnsiTheme="minorHAnsi"/>
            <w:noProof/>
            <w:szCs w:val="24"/>
          </w:rPr>
          <w:t>2</w:t>
        </w:r>
        <w:r w:rsidRPr="00467FFB">
          <w:rPr>
            <w:rFonts w:asciiTheme="minorHAnsi" w:hAnsiTheme="minorHAnsi"/>
            <w:szCs w:val="24"/>
          </w:rPr>
          <w:fldChar w:fldCharType="end"/>
        </w:r>
      </w:p>
    </w:sdtContent>
  </w:sdt>
  <w:p w:rsidR="00467FFB" w:rsidRDefault="00467FFB">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A9" w:rsidRDefault="00307D10" w:rsidP="001E0228">
    <w:pPr>
      <w:pStyle w:val="Alatunniste"/>
      <w:framePr w:wrap="around" w:vAnchor="text" w:hAnchor="margin" w:xAlign="right" w:y="1"/>
      <w:rPr>
        <w:rStyle w:val="Sivunumero"/>
      </w:rPr>
    </w:pPr>
    <w:r>
      <w:rPr>
        <w:rStyle w:val="Sivunumero"/>
      </w:rPr>
      <w:fldChar w:fldCharType="begin"/>
    </w:r>
    <w:r w:rsidR="00F326A9">
      <w:rPr>
        <w:rStyle w:val="Sivunumero"/>
      </w:rPr>
      <w:instrText xml:space="preserve">PAGE  </w:instrText>
    </w:r>
    <w:r>
      <w:rPr>
        <w:rStyle w:val="Sivunumero"/>
      </w:rPr>
      <w:fldChar w:fldCharType="end"/>
    </w:r>
  </w:p>
  <w:p w:rsidR="00F326A9" w:rsidRDefault="00F326A9" w:rsidP="00FE29B0">
    <w:pPr>
      <w:pStyle w:val="Alatunnist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3D" w:rsidRDefault="00DA503D">
    <w:pPr>
      <w:pStyle w:val="Alatunniste"/>
    </w:pPr>
    <w:r>
      <w:t xml:space="preserve"> </w:t>
    </w:r>
    <w:bookmarkStart w:id="0" w:name="_GoBack"/>
    <w:bookmarkEnd w:id="0"/>
  </w:p>
  <w:p w:rsidR="00F326A9" w:rsidRDefault="00F326A9" w:rsidP="00FE29B0">
    <w:pPr>
      <w:pStyle w:val="Alatunnist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BF" w:rsidRDefault="00B962BF">
      <w:r>
        <w:separator/>
      </w:r>
    </w:p>
  </w:footnote>
  <w:footnote w:type="continuationSeparator" w:id="0">
    <w:p w:rsidR="00B962BF" w:rsidRDefault="00B96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85" w:rsidRDefault="00A44785">
    <w:pPr>
      <w:pStyle w:val="Yltunniste"/>
    </w:pPr>
  </w:p>
  <w:p w:rsidR="00A44785" w:rsidRDefault="00A44785">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A9" w:rsidRDefault="00307D10">
    <w:pPr>
      <w:pStyle w:val="Yltunniste"/>
      <w:framePr w:wrap="around" w:vAnchor="text" w:hAnchor="margin" w:xAlign="right" w:y="1"/>
      <w:rPr>
        <w:rStyle w:val="Sivunumero"/>
      </w:rPr>
    </w:pPr>
    <w:r>
      <w:rPr>
        <w:rStyle w:val="Sivunumero"/>
      </w:rPr>
      <w:fldChar w:fldCharType="begin"/>
    </w:r>
    <w:r w:rsidR="00F326A9">
      <w:rPr>
        <w:rStyle w:val="Sivunumero"/>
      </w:rPr>
      <w:instrText xml:space="preserve">PAGE  </w:instrText>
    </w:r>
    <w:r>
      <w:rPr>
        <w:rStyle w:val="Sivunumero"/>
      </w:rPr>
      <w:fldChar w:fldCharType="end"/>
    </w:r>
  </w:p>
  <w:p w:rsidR="00F326A9" w:rsidRDefault="00F326A9">
    <w:pPr>
      <w:pStyle w:val="Yltunnis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A9" w:rsidRDefault="00F326A9">
    <w:pPr>
      <w:pStyle w:val="Yltunnis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640"/>
    <w:multiLevelType w:val="multilevel"/>
    <w:tmpl w:val="A334AA6A"/>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3B0A5F"/>
    <w:multiLevelType w:val="hybridMultilevel"/>
    <w:tmpl w:val="5E9AB6F6"/>
    <w:lvl w:ilvl="0" w:tplc="8BEE9F5E">
      <w:numFmt w:val="bullet"/>
      <w:lvlText w:val="-"/>
      <w:lvlJc w:val="left"/>
      <w:pPr>
        <w:tabs>
          <w:tab w:val="num" w:pos="360"/>
        </w:tabs>
        <w:ind w:left="360" w:hanging="360"/>
      </w:pPr>
      <w:rPr>
        <w:rFonts w:ascii="Garamond" w:eastAsia="Times New Roman" w:hAnsi="Garamond"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DB66BA3"/>
    <w:multiLevelType w:val="hybridMultilevel"/>
    <w:tmpl w:val="36C48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AD6FF5"/>
    <w:multiLevelType w:val="multilevel"/>
    <w:tmpl w:val="A00685F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153FCA"/>
    <w:multiLevelType w:val="multilevel"/>
    <w:tmpl w:val="D5E661E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B21C05"/>
    <w:multiLevelType w:val="hybridMultilevel"/>
    <w:tmpl w:val="47747C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584D4452"/>
    <w:multiLevelType w:val="hybridMultilevel"/>
    <w:tmpl w:val="086E9C9A"/>
    <w:lvl w:ilvl="0" w:tplc="1D26B400">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6BA67E8C"/>
    <w:multiLevelType w:val="hybridMultilevel"/>
    <w:tmpl w:val="1D605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5D79DE"/>
    <w:multiLevelType w:val="multilevel"/>
    <w:tmpl w:val="D3FA95C8"/>
    <w:lvl w:ilvl="0">
      <w:start w:val="1"/>
      <w:numFmt w:val="decimal"/>
      <w:lvlText w:val="%1."/>
      <w:legacy w:legacy="1" w:legacySpace="0" w:legacyIndent="283"/>
      <w:lvlJc w:val="left"/>
      <w:pPr>
        <w:ind w:left="283" w:hanging="283"/>
      </w:pPr>
    </w:lvl>
    <w:lvl w:ilvl="1">
      <w:start w:val="9"/>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
  </w:num>
  <w:num w:numId="3">
    <w:abstractNumId w:val="2"/>
  </w:num>
  <w:num w:numId="4">
    <w:abstractNumId w:val="5"/>
  </w:num>
  <w:num w:numId="5">
    <w:abstractNumId w:val="4"/>
  </w:num>
  <w:num w:numId="6">
    <w:abstractNumId w:val="0"/>
  </w:num>
  <w:num w:numId="7">
    <w:abstractNumId w:val="7"/>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 Rieley">
    <w15:presenceInfo w15:providerId="Windows Live" w15:userId="f80ddd2dc853e48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7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2"/>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680CBE"/>
    <w:rsid w:val="0000028C"/>
    <w:rsid w:val="00000D86"/>
    <w:rsid w:val="00001CCF"/>
    <w:rsid w:val="000047D2"/>
    <w:rsid w:val="00006395"/>
    <w:rsid w:val="0001071F"/>
    <w:rsid w:val="00014531"/>
    <w:rsid w:val="00016B00"/>
    <w:rsid w:val="00016CD9"/>
    <w:rsid w:val="00020107"/>
    <w:rsid w:val="0002336A"/>
    <w:rsid w:val="00024742"/>
    <w:rsid w:val="00036210"/>
    <w:rsid w:val="00037FF4"/>
    <w:rsid w:val="000514D5"/>
    <w:rsid w:val="000517ED"/>
    <w:rsid w:val="00053B5B"/>
    <w:rsid w:val="00054BDB"/>
    <w:rsid w:val="000679F1"/>
    <w:rsid w:val="00070DD4"/>
    <w:rsid w:val="00072855"/>
    <w:rsid w:val="00075497"/>
    <w:rsid w:val="00075C15"/>
    <w:rsid w:val="00081330"/>
    <w:rsid w:val="000860DF"/>
    <w:rsid w:val="00086AEB"/>
    <w:rsid w:val="00090816"/>
    <w:rsid w:val="0009288E"/>
    <w:rsid w:val="000B66C4"/>
    <w:rsid w:val="000C0AB6"/>
    <w:rsid w:val="000C5563"/>
    <w:rsid w:val="000D4989"/>
    <w:rsid w:val="000F0AF6"/>
    <w:rsid w:val="000F20D9"/>
    <w:rsid w:val="000F2446"/>
    <w:rsid w:val="000F3158"/>
    <w:rsid w:val="000F6597"/>
    <w:rsid w:val="00116CC0"/>
    <w:rsid w:val="0012440B"/>
    <w:rsid w:val="00127B21"/>
    <w:rsid w:val="0013366E"/>
    <w:rsid w:val="0013546C"/>
    <w:rsid w:val="00137DE6"/>
    <w:rsid w:val="00150939"/>
    <w:rsid w:val="00160133"/>
    <w:rsid w:val="00163AF4"/>
    <w:rsid w:val="00164DF5"/>
    <w:rsid w:val="0016606D"/>
    <w:rsid w:val="00177F45"/>
    <w:rsid w:val="0018456E"/>
    <w:rsid w:val="00197FCB"/>
    <w:rsid w:val="001A2AE6"/>
    <w:rsid w:val="001B2E6D"/>
    <w:rsid w:val="001B3263"/>
    <w:rsid w:val="001B7512"/>
    <w:rsid w:val="001C4135"/>
    <w:rsid w:val="001C64AB"/>
    <w:rsid w:val="001D7E57"/>
    <w:rsid w:val="001E0228"/>
    <w:rsid w:val="001E6B11"/>
    <w:rsid w:val="001F3473"/>
    <w:rsid w:val="001F598B"/>
    <w:rsid w:val="0021265A"/>
    <w:rsid w:val="0021366E"/>
    <w:rsid w:val="00213792"/>
    <w:rsid w:val="002157C1"/>
    <w:rsid w:val="0022319A"/>
    <w:rsid w:val="00223A00"/>
    <w:rsid w:val="00240B87"/>
    <w:rsid w:val="00246D40"/>
    <w:rsid w:val="00261C4F"/>
    <w:rsid w:val="002668FD"/>
    <w:rsid w:val="00272A7F"/>
    <w:rsid w:val="00273AF2"/>
    <w:rsid w:val="00275419"/>
    <w:rsid w:val="0028597D"/>
    <w:rsid w:val="00292785"/>
    <w:rsid w:val="002A15EB"/>
    <w:rsid w:val="002A218E"/>
    <w:rsid w:val="002A369E"/>
    <w:rsid w:val="002A7FAA"/>
    <w:rsid w:val="002A7FC8"/>
    <w:rsid w:val="002B7926"/>
    <w:rsid w:val="002B7951"/>
    <w:rsid w:val="002C7178"/>
    <w:rsid w:val="002E7737"/>
    <w:rsid w:val="00307D10"/>
    <w:rsid w:val="003124BF"/>
    <w:rsid w:val="00316618"/>
    <w:rsid w:val="003173B8"/>
    <w:rsid w:val="00327961"/>
    <w:rsid w:val="0033248A"/>
    <w:rsid w:val="00341F0B"/>
    <w:rsid w:val="00346725"/>
    <w:rsid w:val="00346F55"/>
    <w:rsid w:val="0034742B"/>
    <w:rsid w:val="00347C8A"/>
    <w:rsid w:val="00355AAA"/>
    <w:rsid w:val="003562F8"/>
    <w:rsid w:val="00357D7C"/>
    <w:rsid w:val="00360C24"/>
    <w:rsid w:val="00361329"/>
    <w:rsid w:val="00376806"/>
    <w:rsid w:val="00382445"/>
    <w:rsid w:val="00383DD8"/>
    <w:rsid w:val="00386558"/>
    <w:rsid w:val="00395884"/>
    <w:rsid w:val="003A481D"/>
    <w:rsid w:val="003C2FD0"/>
    <w:rsid w:val="003C7E42"/>
    <w:rsid w:val="003D5D1F"/>
    <w:rsid w:val="003D6A7C"/>
    <w:rsid w:val="003E484B"/>
    <w:rsid w:val="003F4830"/>
    <w:rsid w:val="003F6771"/>
    <w:rsid w:val="003F74C4"/>
    <w:rsid w:val="0040389F"/>
    <w:rsid w:val="00404588"/>
    <w:rsid w:val="004116D5"/>
    <w:rsid w:val="00411D78"/>
    <w:rsid w:val="00411DA6"/>
    <w:rsid w:val="00417E27"/>
    <w:rsid w:val="00420549"/>
    <w:rsid w:val="00427951"/>
    <w:rsid w:val="004325B3"/>
    <w:rsid w:val="00435FBC"/>
    <w:rsid w:val="004426A4"/>
    <w:rsid w:val="00442A71"/>
    <w:rsid w:val="00445DB2"/>
    <w:rsid w:val="004478DD"/>
    <w:rsid w:val="004553CF"/>
    <w:rsid w:val="0045750A"/>
    <w:rsid w:val="004578BF"/>
    <w:rsid w:val="00460335"/>
    <w:rsid w:val="004661C2"/>
    <w:rsid w:val="00467FFB"/>
    <w:rsid w:val="00483B8A"/>
    <w:rsid w:val="00490EFB"/>
    <w:rsid w:val="004A5D50"/>
    <w:rsid w:val="004A660A"/>
    <w:rsid w:val="004B64D6"/>
    <w:rsid w:val="004D4764"/>
    <w:rsid w:val="004E2C0E"/>
    <w:rsid w:val="004F56D3"/>
    <w:rsid w:val="004F7985"/>
    <w:rsid w:val="00501FFB"/>
    <w:rsid w:val="00514DB5"/>
    <w:rsid w:val="00517362"/>
    <w:rsid w:val="005175AC"/>
    <w:rsid w:val="005200BA"/>
    <w:rsid w:val="005247EB"/>
    <w:rsid w:val="005319F9"/>
    <w:rsid w:val="00534044"/>
    <w:rsid w:val="0054261B"/>
    <w:rsid w:val="00545BDF"/>
    <w:rsid w:val="00545BE6"/>
    <w:rsid w:val="00552BB2"/>
    <w:rsid w:val="00576BCE"/>
    <w:rsid w:val="00577F1F"/>
    <w:rsid w:val="005826F9"/>
    <w:rsid w:val="00595C1B"/>
    <w:rsid w:val="005A5411"/>
    <w:rsid w:val="005A721B"/>
    <w:rsid w:val="005B7E7A"/>
    <w:rsid w:val="005D1043"/>
    <w:rsid w:val="005D2FF9"/>
    <w:rsid w:val="005E060E"/>
    <w:rsid w:val="005E11C1"/>
    <w:rsid w:val="005E3E46"/>
    <w:rsid w:val="005E3EBF"/>
    <w:rsid w:val="005F0CD4"/>
    <w:rsid w:val="005F3C0E"/>
    <w:rsid w:val="005F4D50"/>
    <w:rsid w:val="0060110B"/>
    <w:rsid w:val="0062095C"/>
    <w:rsid w:val="00621FF5"/>
    <w:rsid w:val="006406EB"/>
    <w:rsid w:val="00642E35"/>
    <w:rsid w:val="006474A2"/>
    <w:rsid w:val="0064768E"/>
    <w:rsid w:val="0065152A"/>
    <w:rsid w:val="0065456C"/>
    <w:rsid w:val="00661B5F"/>
    <w:rsid w:val="0066657F"/>
    <w:rsid w:val="00680CBE"/>
    <w:rsid w:val="006838E9"/>
    <w:rsid w:val="00684084"/>
    <w:rsid w:val="006856D8"/>
    <w:rsid w:val="006954D8"/>
    <w:rsid w:val="006A6A26"/>
    <w:rsid w:val="006B2889"/>
    <w:rsid w:val="006F5E43"/>
    <w:rsid w:val="00716374"/>
    <w:rsid w:val="00716BC1"/>
    <w:rsid w:val="00735736"/>
    <w:rsid w:val="00750056"/>
    <w:rsid w:val="007533BE"/>
    <w:rsid w:val="00757BE4"/>
    <w:rsid w:val="00773FEB"/>
    <w:rsid w:val="00777344"/>
    <w:rsid w:val="00784188"/>
    <w:rsid w:val="007874F6"/>
    <w:rsid w:val="007A41E0"/>
    <w:rsid w:val="007A5A27"/>
    <w:rsid w:val="007B4410"/>
    <w:rsid w:val="007B4D6C"/>
    <w:rsid w:val="007C02B8"/>
    <w:rsid w:val="007C5CF0"/>
    <w:rsid w:val="007C7F5D"/>
    <w:rsid w:val="007D36CC"/>
    <w:rsid w:val="007E5B4A"/>
    <w:rsid w:val="007F0088"/>
    <w:rsid w:val="007F3AB4"/>
    <w:rsid w:val="007F60B9"/>
    <w:rsid w:val="00802DB7"/>
    <w:rsid w:val="0082500C"/>
    <w:rsid w:val="008463C0"/>
    <w:rsid w:val="00850555"/>
    <w:rsid w:val="008549F8"/>
    <w:rsid w:val="00854DCD"/>
    <w:rsid w:val="00856392"/>
    <w:rsid w:val="00871E63"/>
    <w:rsid w:val="00874453"/>
    <w:rsid w:val="00877D59"/>
    <w:rsid w:val="0088053F"/>
    <w:rsid w:val="0088636B"/>
    <w:rsid w:val="00890A54"/>
    <w:rsid w:val="00892DF1"/>
    <w:rsid w:val="008A31A4"/>
    <w:rsid w:val="008A7C6F"/>
    <w:rsid w:val="008B0100"/>
    <w:rsid w:val="008B3318"/>
    <w:rsid w:val="008B3D89"/>
    <w:rsid w:val="008B7C94"/>
    <w:rsid w:val="008C1D43"/>
    <w:rsid w:val="008C4C81"/>
    <w:rsid w:val="0090579A"/>
    <w:rsid w:val="009061F4"/>
    <w:rsid w:val="009066BC"/>
    <w:rsid w:val="00910098"/>
    <w:rsid w:val="00926E5B"/>
    <w:rsid w:val="00937B49"/>
    <w:rsid w:val="00940B0A"/>
    <w:rsid w:val="0094456C"/>
    <w:rsid w:val="009449A8"/>
    <w:rsid w:val="009635FD"/>
    <w:rsid w:val="0096749B"/>
    <w:rsid w:val="00970BE3"/>
    <w:rsid w:val="00971191"/>
    <w:rsid w:val="009827E1"/>
    <w:rsid w:val="009A1BA1"/>
    <w:rsid w:val="009B2022"/>
    <w:rsid w:val="009B2BC3"/>
    <w:rsid w:val="009C339D"/>
    <w:rsid w:val="009C5D14"/>
    <w:rsid w:val="009D377D"/>
    <w:rsid w:val="009E38E8"/>
    <w:rsid w:val="00A001CE"/>
    <w:rsid w:val="00A026F9"/>
    <w:rsid w:val="00A173F6"/>
    <w:rsid w:val="00A2154B"/>
    <w:rsid w:val="00A30F6D"/>
    <w:rsid w:val="00A315B0"/>
    <w:rsid w:val="00A36C79"/>
    <w:rsid w:val="00A37D9C"/>
    <w:rsid w:val="00A40179"/>
    <w:rsid w:val="00A419E6"/>
    <w:rsid w:val="00A44785"/>
    <w:rsid w:val="00A80EB3"/>
    <w:rsid w:val="00A81683"/>
    <w:rsid w:val="00A82C08"/>
    <w:rsid w:val="00A83858"/>
    <w:rsid w:val="00A852BB"/>
    <w:rsid w:val="00A8535B"/>
    <w:rsid w:val="00A87F87"/>
    <w:rsid w:val="00A9075C"/>
    <w:rsid w:val="00AA0566"/>
    <w:rsid w:val="00AA1EC6"/>
    <w:rsid w:val="00AA7A4C"/>
    <w:rsid w:val="00AB2D9D"/>
    <w:rsid w:val="00AB3ED7"/>
    <w:rsid w:val="00AB4553"/>
    <w:rsid w:val="00AD18F7"/>
    <w:rsid w:val="00AD4F21"/>
    <w:rsid w:val="00AE1CA5"/>
    <w:rsid w:val="00AE32E9"/>
    <w:rsid w:val="00AF2602"/>
    <w:rsid w:val="00AF6653"/>
    <w:rsid w:val="00B26C32"/>
    <w:rsid w:val="00B3044C"/>
    <w:rsid w:val="00B320F9"/>
    <w:rsid w:val="00B3459E"/>
    <w:rsid w:val="00B475C9"/>
    <w:rsid w:val="00B63BDA"/>
    <w:rsid w:val="00B8107D"/>
    <w:rsid w:val="00B962BF"/>
    <w:rsid w:val="00BB3968"/>
    <w:rsid w:val="00BB3A45"/>
    <w:rsid w:val="00BC07E5"/>
    <w:rsid w:val="00BC5699"/>
    <w:rsid w:val="00BD2B89"/>
    <w:rsid w:val="00BD4D01"/>
    <w:rsid w:val="00BE2606"/>
    <w:rsid w:val="00BE3076"/>
    <w:rsid w:val="00BE437D"/>
    <w:rsid w:val="00BE4554"/>
    <w:rsid w:val="00BE5629"/>
    <w:rsid w:val="00BF3291"/>
    <w:rsid w:val="00BF52F3"/>
    <w:rsid w:val="00C1229B"/>
    <w:rsid w:val="00C20AF7"/>
    <w:rsid w:val="00C2712F"/>
    <w:rsid w:val="00C300FC"/>
    <w:rsid w:val="00C4080A"/>
    <w:rsid w:val="00C4751D"/>
    <w:rsid w:val="00C51CFC"/>
    <w:rsid w:val="00C52A21"/>
    <w:rsid w:val="00C65C54"/>
    <w:rsid w:val="00C81655"/>
    <w:rsid w:val="00C81A11"/>
    <w:rsid w:val="00C81D72"/>
    <w:rsid w:val="00C85389"/>
    <w:rsid w:val="00C85997"/>
    <w:rsid w:val="00CA4595"/>
    <w:rsid w:val="00CB04A1"/>
    <w:rsid w:val="00CB3DA7"/>
    <w:rsid w:val="00CC5569"/>
    <w:rsid w:val="00CD066D"/>
    <w:rsid w:val="00CD564C"/>
    <w:rsid w:val="00CD57F9"/>
    <w:rsid w:val="00CE3EB9"/>
    <w:rsid w:val="00CF1D55"/>
    <w:rsid w:val="00CF655F"/>
    <w:rsid w:val="00D02743"/>
    <w:rsid w:val="00D06D83"/>
    <w:rsid w:val="00D11B81"/>
    <w:rsid w:val="00D11F78"/>
    <w:rsid w:val="00D15C84"/>
    <w:rsid w:val="00D16AC0"/>
    <w:rsid w:val="00D24D08"/>
    <w:rsid w:val="00D32067"/>
    <w:rsid w:val="00D47698"/>
    <w:rsid w:val="00D558CC"/>
    <w:rsid w:val="00D565CA"/>
    <w:rsid w:val="00D7035A"/>
    <w:rsid w:val="00D71E6C"/>
    <w:rsid w:val="00D74DB2"/>
    <w:rsid w:val="00D77D51"/>
    <w:rsid w:val="00D950B8"/>
    <w:rsid w:val="00DA27F8"/>
    <w:rsid w:val="00DA503D"/>
    <w:rsid w:val="00DB5752"/>
    <w:rsid w:val="00DB7C3B"/>
    <w:rsid w:val="00DD0DD7"/>
    <w:rsid w:val="00DD1926"/>
    <w:rsid w:val="00DE5E32"/>
    <w:rsid w:val="00E00515"/>
    <w:rsid w:val="00E069BB"/>
    <w:rsid w:val="00E072F4"/>
    <w:rsid w:val="00E113B1"/>
    <w:rsid w:val="00E11419"/>
    <w:rsid w:val="00E14885"/>
    <w:rsid w:val="00E15C7E"/>
    <w:rsid w:val="00E30E49"/>
    <w:rsid w:val="00E31247"/>
    <w:rsid w:val="00E32AC2"/>
    <w:rsid w:val="00E34821"/>
    <w:rsid w:val="00E35D29"/>
    <w:rsid w:val="00E46BD6"/>
    <w:rsid w:val="00E52669"/>
    <w:rsid w:val="00E5606C"/>
    <w:rsid w:val="00E72851"/>
    <w:rsid w:val="00E75AE8"/>
    <w:rsid w:val="00E840F3"/>
    <w:rsid w:val="00E94404"/>
    <w:rsid w:val="00EA37B3"/>
    <w:rsid w:val="00EB1FA4"/>
    <w:rsid w:val="00EB29F9"/>
    <w:rsid w:val="00EB5399"/>
    <w:rsid w:val="00EC0B77"/>
    <w:rsid w:val="00EC5647"/>
    <w:rsid w:val="00EC6555"/>
    <w:rsid w:val="00EC7109"/>
    <w:rsid w:val="00ED35F8"/>
    <w:rsid w:val="00ED5F1D"/>
    <w:rsid w:val="00ED624F"/>
    <w:rsid w:val="00EE0E73"/>
    <w:rsid w:val="00EF2541"/>
    <w:rsid w:val="00F01FFB"/>
    <w:rsid w:val="00F15ED3"/>
    <w:rsid w:val="00F16BA0"/>
    <w:rsid w:val="00F176DA"/>
    <w:rsid w:val="00F23CDE"/>
    <w:rsid w:val="00F24C1B"/>
    <w:rsid w:val="00F326A9"/>
    <w:rsid w:val="00F41434"/>
    <w:rsid w:val="00F4363F"/>
    <w:rsid w:val="00F462F1"/>
    <w:rsid w:val="00F46721"/>
    <w:rsid w:val="00F52A39"/>
    <w:rsid w:val="00F53AB3"/>
    <w:rsid w:val="00F57E71"/>
    <w:rsid w:val="00F649A0"/>
    <w:rsid w:val="00F66CDB"/>
    <w:rsid w:val="00F708F6"/>
    <w:rsid w:val="00F75E03"/>
    <w:rsid w:val="00F77D89"/>
    <w:rsid w:val="00F82409"/>
    <w:rsid w:val="00F92E52"/>
    <w:rsid w:val="00F96543"/>
    <w:rsid w:val="00FA18A8"/>
    <w:rsid w:val="00FB4117"/>
    <w:rsid w:val="00FB682F"/>
    <w:rsid w:val="00FD4C6E"/>
    <w:rsid w:val="00FD4D44"/>
    <w:rsid w:val="00FD758B"/>
    <w:rsid w:val="00FE29B0"/>
    <w:rsid w:val="00FE2AE7"/>
    <w:rsid w:val="00FE40A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C02B8"/>
    <w:pPr>
      <w:widowControl w:val="0"/>
      <w:overflowPunct w:val="0"/>
      <w:autoSpaceDE w:val="0"/>
      <w:autoSpaceDN w:val="0"/>
      <w:adjustRightInd w:val="0"/>
      <w:textAlignment w:val="baseline"/>
    </w:pPr>
    <w:rPr>
      <w:sz w:val="24"/>
      <w:lang w:val="en-GB" w:eastAsia="en-GB"/>
    </w:rPr>
  </w:style>
  <w:style w:type="paragraph" w:styleId="Otsikko1">
    <w:name w:val="heading 1"/>
    <w:basedOn w:val="Normaali"/>
    <w:next w:val="Normaali"/>
    <w:qFormat/>
    <w:rsid w:val="006474A2"/>
    <w:pPr>
      <w:keepNext/>
      <w:widowControl/>
      <w:overflowPunct/>
      <w:autoSpaceDE/>
      <w:autoSpaceDN/>
      <w:adjustRightInd/>
      <w:jc w:val="center"/>
      <w:textAlignment w:val="auto"/>
      <w:outlineLvl w:val="0"/>
    </w:pPr>
    <w:rPr>
      <w:rFonts w:ascii="Garamond" w:hAnsi="Garamond"/>
      <w:b/>
      <w:sz w:val="28"/>
      <w:lang w:eastAsia="fi-FI"/>
    </w:rPr>
  </w:style>
  <w:style w:type="paragraph" w:styleId="Otsikko3">
    <w:name w:val="heading 3"/>
    <w:basedOn w:val="Normaali"/>
    <w:next w:val="Normaali"/>
    <w:qFormat/>
    <w:rsid w:val="006474A2"/>
    <w:pPr>
      <w:keepNext/>
      <w:widowControl/>
      <w:overflowPunct/>
      <w:autoSpaceDE/>
      <w:autoSpaceDN/>
      <w:adjustRightInd/>
      <w:spacing w:before="120"/>
      <w:textAlignment w:val="auto"/>
      <w:outlineLvl w:val="2"/>
    </w:pPr>
    <w:rPr>
      <w:rFonts w:ascii="Garamond" w:hAnsi="Garamond"/>
      <w:b/>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semiHidden/>
    <w:rsid w:val="007C02B8"/>
  </w:style>
  <w:style w:type="character" w:styleId="Loppuviitteenviite">
    <w:name w:val="endnote reference"/>
    <w:basedOn w:val="Kappaleenoletusfontti"/>
    <w:semiHidden/>
    <w:rsid w:val="007C02B8"/>
    <w:rPr>
      <w:vertAlign w:val="superscript"/>
    </w:rPr>
  </w:style>
  <w:style w:type="paragraph" w:styleId="Alaviitteenteksti">
    <w:name w:val="footnote text"/>
    <w:basedOn w:val="Normaali"/>
    <w:semiHidden/>
    <w:rsid w:val="007C02B8"/>
  </w:style>
  <w:style w:type="character" w:styleId="Alaviitteenviite">
    <w:name w:val="footnote reference"/>
    <w:basedOn w:val="Kappaleenoletusfontti"/>
    <w:semiHidden/>
    <w:rsid w:val="007C02B8"/>
    <w:rPr>
      <w:vertAlign w:val="superscript"/>
    </w:rPr>
  </w:style>
  <w:style w:type="paragraph" w:styleId="Sisluet1">
    <w:name w:val="toc 1"/>
    <w:basedOn w:val="Normaali"/>
    <w:next w:val="Normaali"/>
    <w:semiHidden/>
    <w:rsid w:val="007C02B8"/>
    <w:pPr>
      <w:tabs>
        <w:tab w:val="right" w:leader="dot" w:pos="9360"/>
      </w:tabs>
      <w:suppressAutoHyphens/>
      <w:spacing w:before="480"/>
      <w:ind w:left="720" w:right="720" w:hanging="720"/>
    </w:pPr>
    <w:rPr>
      <w:lang w:val="en-US"/>
    </w:rPr>
  </w:style>
  <w:style w:type="paragraph" w:styleId="Sisluet2">
    <w:name w:val="toc 2"/>
    <w:basedOn w:val="Normaali"/>
    <w:next w:val="Normaali"/>
    <w:semiHidden/>
    <w:rsid w:val="007C02B8"/>
    <w:pPr>
      <w:tabs>
        <w:tab w:val="right" w:leader="dot" w:pos="9360"/>
      </w:tabs>
      <w:suppressAutoHyphens/>
      <w:ind w:left="1440" w:right="720" w:hanging="720"/>
    </w:pPr>
    <w:rPr>
      <w:lang w:val="en-US"/>
    </w:rPr>
  </w:style>
  <w:style w:type="paragraph" w:styleId="Sisluet3">
    <w:name w:val="toc 3"/>
    <w:basedOn w:val="Normaali"/>
    <w:next w:val="Normaali"/>
    <w:semiHidden/>
    <w:rsid w:val="007C02B8"/>
    <w:pPr>
      <w:tabs>
        <w:tab w:val="right" w:leader="dot" w:pos="9360"/>
      </w:tabs>
      <w:suppressAutoHyphens/>
      <w:ind w:left="2160" w:right="720" w:hanging="720"/>
    </w:pPr>
    <w:rPr>
      <w:lang w:val="en-US"/>
    </w:rPr>
  </w:style>
  <w:style w:type="paragraph" w:styleId="Sisluet4">
    <w:name w:val="toc 4"/>
    <w:basedOn w:val="Normaali"/>
    <w:next w:val="Normaali"/>
    <w:semiHidden/>
    <w:rsid w:val="007C02B8"/>
    <w:pPr>
      <w:tabs>
        <w:tab w:val="right" w:leader="dot" w:pos="9360"/>
      </w:tabs>
      <w:suppressAutoHyphens/>
      <w:ind w:left="2880" w:right="720" w:hanging="720"/>
    </w:pPr>
    <w:rPr>
      <w:lang w:val="en-US"/>
    </w:rPr>
  </w:style>
  <w:style w:type="paragraph" w:styleId="Sisluet5">
    <w:name w:val="toc 5"/>
    <w:basedOn w:val="Normaali"/>
    <w:next w:val="Normaali"/>
    <w:semiHidden/>
    <w:rsid w:val="007C02B8"/>
    <w:pPr>
      <w:tabs>
        <w:tab w:val="right" w:leader="dot" w:pos="9360"/>
      </w:tabs>
      <w:suppressAutoHyphens/>
      <w:ind w:left="3600" w:right="720" w:hanging="720"/>
    </w:pPr>
    <w:rPr>
      <w:lang w:val="en-US"/>
    </w:rPr>
  </w:style>
  <w:style w:type="paragraph" w:styleId="Sisluet6">
    <w:name w:val="toc 6"/>
    <w:basedOn w:val="Normaali"/>
    <w:next w:val="Normaali"/>
    <w:semiHidden/>
    <w:rsid w:val="007C02B8"/>
    <w:pPr>
      <w:tabs>
        <w:tab w:val="right" w:pos="9360"/>
      </w:tabs>
      <w:suppressAutoHyphens/>
      <w:ind w:left="720" w:hanging="720"/>
    </w:pPr>
    <w:rPr>
      <w:lang w:val="en-US"/>
    </w:rPr>
  </w:style>
  <w:style w:type="paragraph" w:styleId="Sisluet7">
    <w:name w:val="toc 7"/>
    <w:basedOn w:val="Normaali"/>
    <w:next w:val="Normaali"/>
    <w:semiHidden/>
    <w:rsid w:val="007C02B8"/>
    <w:pPr>
      <w:suppressAutoHyphens/>
      <w:ind w:left="720" w:hanging="720"/>
    </w:pPr>
    <w:rPr>
      <w:lang w:val="en-US"/>
    </w:rPr>
  </w:style>
  <w:style w:type="paragraph" w:styleId="Sisluet8">
    <w:name w:val="toc 8"/>
    <w:basedOn w:val="Normaali"/>
    <w:next w:val="Normaali"/>
    <w:semiHidden/>
    <w:rsid w:val="007C02B8"/>
    <w:pPr>
      <w:tabs>
        <w:tab w:val="right" w:pos="9360"/>
      </w:tabs>
      <w:suppressAutoHyphens/>
      <w:ind w:left="720" w:hanging="720"/>
    </w:pPr>
    <w:rPr>
      <w:lang w:val="en-US"/>
    </w:rPr>
  </w:style>
  <w:style w:type="paragraph" w:styleId="Sisluet9">
    <w:name w:val="toc 9"/>
    <w:basedOn w:val="Normaali"/>
    <w:next w:val="Normaali"/>
    <w:semiHidden/>
    <w:rsid w:val="007C02B8"/>
    <w:pPr>
      <w:tabs>
        <w:tab w:val="right" w:leader="dot" w:pos="9360"/>
      </w:tabs>
      <w:suppressAutoHyphens/>
      <w:ind w:left="720" w:hanging="720"/>
    </w:pPr>
    <w:rPr>
      <w:lang w:val="en-US"/>
    </w:rPr>
  </w:style>
  <w:style w:type="paragraph" w:styleId="Hakemisto1">
    <w:name w:val="index 1"/>
    <w:basedOn w:val="Normaali"/>
    <w:next w:val="Normaali"/>
    <w:semiHidden/>
    <w:rsid w:val="007C02B8"/>
    <w:pPr>
      <w:tabs>
        <w:tab w:val="right" w:leader="dot" w:pos="9360"/>
      </w:tabs>
      <w:suppressAutoHyphens/>
      <w:ind w:left="1440" w:right="720" w:hanging="1440"/>
    </w:pPr>
    <w:rPr>
      <w:lang w:val="en-US"/>
    </w:rPr>
  </w:style>
  <w:style w:type="paragraph" w:styleId="Hakemisto2">
    <w:name w:val="index 2"/>
    <w:basedOn w:val="Normaali"/>
    <w:next w:val="Normaali"/>
    <w:semiHidden/>
    <w:rsid w:val="007C02B8"/>
    <w:pPr>
      <w:tabs>
        <w:tab w:val="right" w:leader="dot" w:pos="9360"/>
      </w:tabs>
      <w:suppressAutoHyphens/>
      <w:ind w:left="1440" w:right="720" w:hanging="720"/>
    </w:pPr>
    <w:rPr>
      <w:lang w:val="en-US"/>
    </w:rPr>
  </w:style>
  <w:style w:type="paragraph" w:styleId="Lhdeluettelonotsikko">
    <w:name w:val="toa heading"/>
    <w:basedOn w:val="Normaali"/>
    <w:next w:val="Normaali"/>
    <w:semiHidden/>
    <w:rsid w:val="007C02B8"/>
    <w:pPr>
      <w:tabs>
        <w:tab w:val="right" w:pos="9360"/>
      </w:tabs>
      <w:suppressAutoHyphens/>
    </w:pPr>
    <w:rPr>
      <w:lang w:val="en-US"/>
    </w:rPr>
  </w:style>
  <w:style w:type="paragraph" w:styleId="Kuvanotsikko">
    <w:name w:val="caption"/>
    <w:basedOn w:val="Normaali"/>
    <w:next w:val="Normaali"/>
    <w:qFormat/>
    <w:rsid w:val="007C02B8"/>
  </w:style>
  <w:style w:type="character" w:customStyle="1" w:styleId="EquationCaption">
    <w:name w:val="_Equation Caption"/>
    <w:rsid w:val="007C02B8"/>
  </w:style>
  <w:style w:type="paragraph" w:styleId="Yltunniste">
    <w:name w:val="header"/>
    <w:basedOn w:val="Normaali"/>
    <w:link w:val="YltunnisteChar"/>
    <w:uiPriority w:val="99"/>
    <w:rsid w:val="007C02B8"/>
    <w:pPr>
      <w:tabs>
        <w:tab w:val="center" w:pos="4153"/>
        <w:tab w:val="right" w:pos="8306"/>
      </w:tabs>
    </w:pPr>
  </w:style>
  <w:style w:type="paragraph" w:styleId="Alatunniste">
    <w:name w:val="footer"/>
    <w:basedOn w:val="Normaali"/>
    <w:link w:val="AlatunnisteChar"/>
    <w:uiPriority w:val="99"/>
    <w:rsid w:val="007C02B8"/>
    <w:pPr>
      <w:tabs>
        <w:tab w:val="center" w:pos="4153"/>
        <w:tab w:val="right" w:pos="8306"/>
      </w:tabs>
    </w:pPr>
  </w:style>
  <w:style w:type="character" w:styleId="Sivunumero">
    <w:name w:val="page number"/>
    <w:basedOn w:val="Kappaleenoletusfontti"/>
    <w:rsid w:val="007C02B8"/>
  </w:style>
  <w:style w:type="paragraph" w:styleId="Leipteksti">
    <w:name w:val="Body Text"/>
    <w:basedOn w:val="Normaali"/>
    <w:rsid w:val="006474A2"/>
    <w:pPr>
      <w:widowControl/>
      <w:overflowPunct/>
      <w:autoSpaceDE/>
      <w:autoSpaceDN/>
      <w:adjustRightInd/>
      <w:spacing w:before="120"/>
      <w:textAlignment w:val="auto"/>
    </w:pPr>
    <w:rPr>
      <w:rFonts w:ascii="Garamond" w:hAnsi="Garamond"/>
      <w:b/>
      <w:lang w:eastAsia="fi-FI"/>
    </w:rPr>
  </w:style>
  <w:style w:type="paragraph" w:styleId="Leipteksti2">
    <w:name w:val="Body Text 2"/>
    <w:basedOn w:val="Normaali"/>
    <w:rsid w:val="006474A2"/>
    <w:pPr>
      <w:overflowPunct/>
      <w:autoSpaceDE/>
      <w:autoSpaceDN/>
      <w:adjustRightInd/>
      <w:jc w:val="center"/>
      <w:textAlignment w:val="auto"/>
    </w:pPr>
    <w:rPr>
      <w:rFonts w:ascii="Arial" w:hAnsi="Arial"/>
      <w:snapToGrid w:val="0"/>
      <w:lang w:val="en-US" w:eastAsia="fi-FI"/>
    </w:rPr>
  </w:style>
  <w:style w:type="paragraph" w:customStyle="1" w:styleId="Noparagraphstyle">
    <w:name w:val="[No paragraph style]"/>
    <w:rsid w:val="00F77D89"/>
    <w:pPr>
      <w:autoSpaceDE w:val="0"/>
      <w:autoSpaceDN w:val="0"/>
      <w:adjustRightInd w:val="0"/>
      <w:spacing w:line="288" w:lineRule="auto"/>
      <w:textAlignment w:val="center"/>
    </w:pPr>
    <w:rPr>
      <w:color w:val="000000"/>
      <w:sz w:val="24"/>
      <w:szCs w:val="24"/>
      <w:lang w:val="en-GB" w:eastAsia="en-GB"/>
    </w:rPr>
  </w:style>
  <w:style w:type="paragraph" w:customStyle="1" w:styleId="BodyText1">
    <w:name w:val="Body Text1"/>
    <w:basedOn w:val="Noparagraphstyle"/>
    <w:next w:val="Noparagraphstyle"/>
    <w:rsid w:val="00F77D89"/>
    <w:pPr>
      <w:jc w:val="both"/>
    </w:pPr>
    <w:rPr>
      <w:rFonts w:ascii="Garamond" w:hAnsi="Garamond" w:cs="Garamond"/>
      <w:sz w:val="18"/>
      <w:szCs w:val="18"/>
    </w:rPr>
  </w:style>
  <w:style w:type="paragraph" w:customStyle="1" w:styleId="Subhead1">
    <w:name w:val="Subhead 1"/>
    <w:basedOn w:val="BodyText1"/>
    <w:rsid w:val="00F77D89"/>
    <w:pPr>
      <w:jc w:val="center"/>
    </w:pPr>
    <w:rPr>
      <w:b/>
      <w:bCs/>
    </w:rPr>
  </w:style>
  <w:style w:type="paragraph" w:customStyle="1" w:styleId="Subhead2">
    <w:name w:val="Subhead 2"/>
    <w:basedOn w:val="Subhead1"/>
    <w:rsid w:val="00F77D89"/>
    <w:pPr>
      <w:jc w:val="left"/>
    </w:pPr>
    <w:rPr>
      <w:b w:val="0"/>
      <w:bCs w:val="0"/>
      <w:i/>
      <w:iCs/>
    </w:rPr>
  </w:style>
  <w:style w:type="paragraph" w:styleId="Seliteteksti">
    <w:name w:val="Balloon Text"/>
    <w:basedOn w:val="Normaali"/>
    <w:semiHidden/>
    <w:rsid w:val="001F598B"/>
    <w:rPr>
      <w:rFonts w:ascii="Tahoma" w:hAnsi="Tahoma" w:cs="Tahoma"/>
      <w:sz w:val="16"/>
      <w:szCs w:val="16"/>
    </w:rPr>
  </w:style>
  <w:style w:type="character" w:styleId="Kommentinviite">
    <w:name w:val="annotation reference"/>
    <w:basedOn w:val="Kappaleenoletusfontti"/>
    <w:semiHidden/>
    <w:rsid w:val="001F598B"/>
    <w:rPr>
      <w:sz w:val="16"/>
      <w:szCs w:val="16"/>
    </w:rPr>
  </w:style>
  <w:style w:type="paragraph" w:styleId="Kommentinteksti">
    <w:name w:val="annotation text"/>
    <w:basedOn w:val="Normaali"/>
    <w:semiHidden/>
    <w:rsid w:val="001F598B"/>
    <w:rPr>
      <w:sz w:val="20"/>
    </w:rPr>
  </w:style>
  <w:style w:type="paragraph" w:styleId="Kommentinotsikko">
    <w:name w:val="annotation subject"/>
    <w:basedOn w:val="Kommentinteksti"/>
    <w:next w:val="Kommentinteksti"/>
    <w:semiHidden/>
    <w:rsid w:val="001F598B"/>
    <w:rPr>
      <w:b/>
      <w:bCs/>
    </w:rPr>
  </w:style>
  <w:style w:type="paragraph" w:styleId="Luettelokappale">
    <w:name w:val="List Paragraph"/>
    <w:basedOn w:val="Normaali"/>
    <w:uiPriority w:val="34"/>
    <w:qFormat/>
    <w:rsid w:val="001D7E57"/>
    <w:pPr>
      <w:ind w:left="720"/>
      <w:contextualSpacing/>
    </w:pPr>
  </w:style>
  <w:style w:type="character" w:customStyle="1" w:styleId="YltunnisteChar">
    <w:name w:val="Ylätunniste Char"/>
    <w:basedOn w:val="Kappaleenoletusfontti"/>
    <w:link w:val="Yltunniste"/>
    <w:uiPriority w:val="99"/>
    <w:rsid w:val="00A44785"/>
    <w:rPr>
      <w:sz w:val="24"/>
      <w:lang w:val="en-GB" w:eastAsia="en-GB"/>
    </w:rPr>
  </w:style>
  <w:style w:type="character" w:customStyle="1" w:styleId="AlatunnisteChar">
    <w:name w:val="Alatunniste Char"/>
    <w:basedOn w:val="Kappaleenoletusfontti"/>
    <w:link w:val="Alatunniste"/>
    <w:uiPriority w:val="99"/>
    <w:rsid w:val="00DA503D"/>
    <w:rPr>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B8"/>
    <w:pPr>
      <w:widowControl w:val="0"/>
      <w:overflowPunct w:val="0"/>
      <w:autoSpaceDE w:val="0"/>
      <w:autoSpaceDN w:val="0"/>
      <w:adjustRightInd w:val="0"/>
      <w:textAlignment w:val="baseline"/>
    </w:pPr>
    <w:rPr>
      <w:sz w:val="24"/>
      <w:lang w:val="en-GB" w:eastAsia="en-GB"/>
    </w:rPr>
  </w:style>
  <w:style w:type="paragraph" w:styleId="Heading1">
    <w:name w:val="heading 1"/>
    <w:basedOn w:val="Normal"/>
    <w:next w:val="Normal"/>
    <w:qFormat/>
    <w:rsid w:val="006474A2"/>
    <w:pPr>
      <w:keepNext/>
      <w:widowControl/>
      <w:overflowPunct/>
      <w:autoSpaceDE/>
      <w:autoSpaceDN/>
      <w:adjustRightInd/>
      <w:jc w:val="center"/>
      <w:textAlignment w:val="auto"/>
      <w:outlineLvl w:val="0"/>
    </w:pPr>
    <w:rPr>
      <w:rFonts w:ascii="Garamond" w:hAnsi="Garamond"/>
      <w:b/>
      <w:sz w:val="28"/>
      <w:lang w:eastAsia="fi-FI"/>
    </w:rPr>
  </w:style>
  <w:style w:type="paragraph" w:styleId="Heading3">
    <w:name w:val="heading 3"/>
    <w:basedOn w:val="Normal"/>
    <w:next w:val="Normal"/>
    <w:qFormat/>
    <w:rsid w:val="006474A2"/>
    <w:pPr>
      <w:keepNext/>
      <w:widowControl/>
      <w:overflowPunct/>
      <w:autoSpaceDE/>
      <w:autoSpaceDN/>
      <w:adjustRightInd/>
      <w:spacing w:before="120"/>
      <w:textAlignment w:val="auto"/>
      <w:outlineLvl w:val="2"/>
    </w:pPr>
    <w:rPr>
      <w:rFonts w:ascii="Garamond" w:hAnsi="Garamond"/>
      <w:b/>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C02B8"/>
  </w:style>
  <w:style w:type="character" w:styleId="EndnoteReference">
    <w:name w:val="endnote reference"/>
    <w:basedOn w:val="DefaultParagraphFont"/>
    <w:semiHidden/>
    <w:rsid w:val="007C02B8"/>
    <w:rPr>
      <w:vertAlign w:val="superscript"/>
    </w:rPr>
  </w:style>
  <w:style w:type="paragraph" w:styleId="FootnoteText">
    <w:name w:val="footnote text"/>
    <w:basedOn w:val="Normal"/>
    <w:semiHidden/>
    <w:rsid w:val="007C02B8"/>
  </w:style>
  <w:style w:type="character" w:styleId="FootnoteReference">
    <w:name w:val="footnote reference"/>
    <w:basedOn w:val="DefaultParagraphFont"/>
    <w:semiHidden/>
    <w:rsid w:val="007C02B8"/>
    <w:rPr>
      <w:vertAlign w:val="superscript"/>
    </w:rPr>
  </w:style>
  <w:style w:type="paragraph" w:styleId="TOC1">
    <w:name w:val="toc 1"/>
    <w:basedOn w:val="Normal"/>
    <w:next w:val="Normal"/>
    <w:semiHidden/>
    <w:rsid w:val="007C02B8"/>
    <w:pPr>
      <w:tabs>
        <w:tab w:val="right" w:leader="dot" w:pos="9360"/>
      </w:tabs>
      <w:suppressAutoHyphens/>
      <w:spacing w:before="480"/>
      <w:ind w:left="720" w:right="720" w:hanging="720"/>
    </w:pPr>
    <w:rPr>
      <w:lang w:val="en-US"/>
    </w:rPr>
  </w:style>
  <w:style w:type="paragraph" w:styleId="TOC2">
    <w:name w:val="toc 2"/>
    <w:basedOn w:val="Normal"/>
    <w:next w:val="Normal"/>
    <w:semiHidden/>
    <w:rsid w:val="007C02B8"/>
    <w:pPr>
      <w:tabs>
        <w:tab w:val="right" w:leader="dot" w:pos="9360"/>
      </w:tabs>
      <w:suppressAutoHyphens/>
      <w:ind w:left="1440" w:right="720" w:hanging="720"/>
    </w:pPr>
    <w:rPr>
      <w:lang w:val="en-US"/>
    </w:rPr>
  </w:style>
  <w:style w:type="paragraph" w:styleId="TOC3">
    <w:name w:val="toc 3"/>
    <w:basedOn w:val="Normal"/>
    <w:next w:val="Normal"/>
    <w:semiHidden/>
    <w:rsid w:val="007C02B8"/>
    <w:pPr>
      <w:tabs>
        <w:tab w:val="right" w:leader="dot" w:pos="9360"/>
      </w:tabs>
      <w:suppressAutoHyphens/>
      <w:ind w:left="2160" w:right="720" w:hanging="720"/>
    </w:pPr>
    <w:rPr>
      <w:lang w:val="en-US"/>
    </w:rPr>
  </w:style>
  <w:style w:type="paragraph" w:styleId="TOC4">
    <w:name w:val="toc 4"/>
    <w:basedOn w:val="Normal"/>
    <w:next w:val="Normal"/>
    <w:semiHidden/>
    <w:rsid w:val="007C02B8"/>
    <w:pPr>
      <w:tabs>
        <w:tab w:val="right" w:leader="dot" w:pos="9360"/>
      </w:tabs>
      <w:suppressAutoHyphens/>
      <w:ind w:left="2880" w:right="720" w:hanging="720"/>
    </w:pPr>
    <w:rPr>
      <w:lang w:val="en-US"/>
    </w:rPr>
  </w:style>
  <w:style w:type="paragraph" w:styleId="TOC5">
    <w:name w:val="toc 5"/>
    <w:basedOn w:val="Normal"/>
    <w:next w:val="Normal"/>
    <w:semiHidden/>
    <w:rsid w:val="007C02B8"/>
    <w:pPr>
      <w:tabs>
        <w:tab w:val="right" w:leader="dot" w:pos="9360"/>
      </w:tabs>
      <w:suppressAutoHyphens/>
      <w:ind w:left="3600" w:right="720" w:hanging="720"/>
    </w:pPr>
    <w:rPr>
      <w:lang w:val="en-US"/>
    </w:rPr>
  </w:style>
  <w:style w:type="paragraph" w:styleId="TOC6">
    <w:name w:val="toc 6"/>
    <w:basedOn w:val="Normal"/>
    <w:next w:val="Normal"/>
    <w:semiHidden/>
    <w:rsid w:val="007C02B8"/>
    <w:pPr>
      <w:tabs>
        <w:tab w:val="right" w:pos="9360"/>
      </w:tabs>
      <w:suppressAutoHyphens/>
      <w:ind w:left="720" w:hanging="720"/>
    </w:pPr>
    <w:rPr>
      <w:lang w:val="en-US"/>
    </w:rPr>
  </w:style>
  <w:style w:type="paragraph" w:styleId="TOC7">
    <w:name w:val="toc 7"/>
    <w:basedOn w:val="Normal"/>
    <w:next w:val="Normal"/>
    <w:semiHidden/>
    <w:rsid w:val="007C02B8"/>
    <w:pPr>
      <w:suppressAutoHyphens/>
      <w:ind w:left="720" w:hanging="720"/>
    </w:pPr>
    <w:rPr>
      <w:lang w:val="en-US"/>
    </w:rPr>
  </w:style>
  <w:style w:type="paragraph" w:styleId="TOC8">
    <w:name w:val="toc 8"/>
    <w:basedOn w:val="Normal"/>
    <w:next w:val="Normal"/>
    <w:semiHidden/>
    <w:rsid w:val="007C02B8"/>
    <w:pPr>
      <w:tabs>
        <w:tab w:val="right" w:pos="9360"/>
      </w:tabs>
      <w:suppressAutoHyphens/>
      <w:ind w:left="720" w:hanging="720"/>
    </w:pPr>
    <w:rPr>
      <w:lang w:val="en-US"/>
    </w:rPr>
  </w:style>
  <w:style w:type="paragraph" w:styleId="TOC9">
    <w:name w:val="toc 9"/>
    <w:basedOn w:val="Normal"/>
    <w:next w:val="Normal"/>
    <w:semiHidden/>
    <w:rsid w:val="007C02B8"/>
    <w:pPr>
      <w:tabs>
        <w:tab w:val="right" w:leader="dot" w:pos="9360"/>
      </w:tabs>
      <w:suppressAutoHyphens/>
      <w:ind w:left="720" w:hanging="720"/>
    </w:pPr>
    <w:rPr>
      <w:lang w:val="en-US"/>
    </w:rPr>
  </w:style>
  <w:style w:type="paragraph" w:styleId="Index1">
    <w:name w:val="index 1"/>
    <w:basedOn w:val="Normal"/>
    <w:next w:val="Normal"/>
    <w:semiHidden/>
    <w:rsid w:val="007C02B8"/>
    <w:pPr>
      <w:tabs>
        <w:tab w:val="right" w:leader="dot" w:pos="9360"/>
      </w:tabs>
      <w:suppressAutoHyphens/>
      <w:ind w:left="1440" w:right="720" w:hanging="1440"/>
    </w:pPr>
    <w:rPr>
      <w:lang w:val="en-US"/>
    </w:rPr>
  </w:style>
  <w:style w:type="paragraph" w:styleId="Index2">
    <w:name w:val="index 2"/>
    <w:basedOn w:val="Normal"/>
    <w:next w:val="Normal"/>
    <w:semiHidden/>
    <w:rsid w:val="007C02B8"/>
    <w:pPr>
      <w:tabs>
        <w:tab w:val="right" w:leader="dot" w:pos="9360"/>
      </w:tabs>
      <w:suppressAutoHyphens/>
      <w:ind w:left="1440" w:right="720" w:hanging="720"/>
    </w:pPr>
    <w:rPr>
      <w:lang w:val="en-US"/>
    </w:rPr>
  </w:style>
  <w:style w:type="paragraph" w:styleId="TOAHeading">
    <w:name w:val="toa heading"/>
    <w:basedOn w:val="Normal"/>
    <w:next w:val="Normal"/>
    <w:semiHidden/>
    <w:rsid w:val="007C02B8"/>
    <w:pPr>
      <w:tabs>
        <w:tab w:val="right" w:pos="9360"/>
      </w:tabs>
      <w:suppressAutoHyphens/>
    </w:pPr>
    <w:rPr>
      <w:lang w:val="en-US"/>
    </w:rPr>
  </w:style>
  <w:style w:type="paragraph" w:styleId="Caption">
    <w:name w:val="caption"/>
    <w:basedOn w:val="Normal"/>
    <w:next w:val="Normal"/>
    <w:qFormat/>
    <w:rsid w:val="007C02B8"/>
  </w:style>
  <w:style w:type="character" w:customStyle="1" w:styleId="EquationCaption">
    <w:name w:val="_Equation Caption"/>
    <w:rsid w:val="007C02B8"/>
  </w:style>
  <w:style w:type="paragraph" w:styleId="Header">
    <w:name w:val="header"/>
    <w:basedOn w:val="Normal"/>
    <w:link w:val="HeaderChar"/>
    <w:uiPriority w:val="99"/>
    <w:rsid w:val="007C02B8"/>
    <w:pPr>
      <w:tabs>
        <w:tab w:val="center" w:pos="4153"/>
        <w:tab w:val="right" w:pos="8306"/>
      </w:tabs>
    </w:pPr>
  </w:style>
  <w:style w:type="paragraph" w:styleId="Footer">
    <w:name w:val="footer"/>
    <w:basedOn w:val="Normal"/>
    <w:link w:val="FooterChar"/>
    <w:uiPriority w:val="99"/>
    <w:rsid w:val="007C02B8"/>
    <w:pPr>
      <w:tabs>
        <w:tab w:val="center" w:pos="4153"/>
        <w:tab w:val="right" w:pos="8306"/>
      </w:tabs>
    </w:pPr>
  </w:style>
  <w:style w:type="character" w:styleId="PageNumber">
    <w:name w:val="page number"/>
    <w:basedOn w:val="DefaultParagraphFont"/>
    <w:rsid w:val="007C02B8"/>
  </w:style>
  <w:style w:type="paragraph" w:styleId="BodyText">
    <w:name w:val="Body Text"/>
    <w:basedOn w:val="Normal"/>
    <w:rsid w:val="006474A2"/>
    <w:pPr>
      <w:widowControl/>
      <w:overflowPunct/>
      <w:autoSpaceDE/>
      <w:autoSpaceDN/>
      <w:adjustRightInd/>
      <w:spacing w:before="120"/>
      <w:textAlignment w:val="auto"/>
    </w:pPr>
    <w:rPr>
      <w:rFonts w:ascii="Garamond" w:hAnsi="Garamond"/>
      <w:b/>
      <w:lang w:eastAsia="fi-FI"/>
    </w:rPr>
  </w:style>
  <w:style w:type="paragraph" w:styleId="BodyText2">
    <w:name w:val="Body Text 2"/>
    <w:basedOn w:val="Normal"/>
    <w:rsid w:val="006474A2"/>
    <w:pPr>
      <w:overflowPunct/>
      <w:autoSpaceDE/>
      <w:autoSpaceDN/>
      <w:adjustRightInd/>
      <w:jc w:val="center"/>
      <w:textAlignment w:val="auto"/>
    </w:pPr>
    <w:rPr>
      <w:rFonts w:ascii="Arial" w:hAnsi="Arial"/>
      <w:snapToGrid w:val="0"/>
      <w:lang w:val="en-US" w:eastAsia="fi-FI"/>
    </w:rPr>
  </w:style>
  <w:style w:type="paragraph" w:customStyle="1" w:styleId="Noparagraphstyle">
    <w:name w:val="[No paragraph style]"/>
    <w:rsid w:val="00F77D89"/>
    <w:pPr>
      <w:autoSpaceDE w:val="0"/>
      <w:autoSpaceDN w:val="0"/>
      <w:adjustRightInd w:val="0"/>
      <w:spacing w:line="288" w:lineRule="auto"/>
      <w:textAlignment w:val="center"/>
    </w:pPr>
    <w:rPr>
      <w:color w:val="000000"/>
      <w:sz w:val="24"/>
      <w:szCs w:val="24"/>
      <w:lang w:val="en-GB" w:eastAsia="en-GB"/>
    </w:rPr>
  </w:style>
  <w:style w:type="paragraph" w:customStyle="1" w:styleId="BodyText1">
    <w:name w:val="Body Text1"/>
    <w:basedOn w:val="Noparagraphstyle"/>
    <w:next w:val="Noparagraphstyle"/>
    <w:rsid w:val="00F77D89"/>
    <w:pPr>
      <w:jc w:val="both"/>
    </w:pPr>
    <w:rPr>
      <w:rFonts w:ascii="Garamond" w:hAnsi="Garamond" w:cs="Garamond"/>
      <w:sz w:val="18"/>
      <w:szCs w:val="18"/>
    </w:rPr>
  </w:style>
  <w:style w:type="paragraph" w:customStyle="1" w:styleId="Subhead1">
    <w:name w:val="Subhead 1"/>
    <w:basedOn w:val="BodyText1"/>
    <w:rsid w:val="00F77D89"/>
    <w:pPr>
      <w:jc w:val="center"/>
    </w:pPr>
    <w:rPr>
      <w:b/>
      <w:bCs/>
    </w:rPr>
  </w:style>
  <w:style w:type="paragraph" w:customStyle="1" w:styleId="Subhead2">
    <w:name w:val="Subhead 2"/>
    <w:basedOn w:val="Subhead1"/>
    <w:rsid w:val="00F77D89"/>
    <w:pPr>
      <w:jc w:val="left"/>
    </w:pPr>
    <w:rPr>
      <w:b w:val="0"/>
      <w:bCs w:val="0"/>
      <w:i/>
      <w:iCs/>
    </w:rPr>
  </w:style>
  <w:style w:type="paragraph" w:styleId="BalloonText">
    <w:name w:val="Balloon Text"/>
    <w:basedOn w:val="Normal"/>
    <w:semiHidden/>
    <w:rsid w:val="001F598B"/>
    <w:rPr>
      <w:rFonts w:ascii="Tahoma" w:hAnsi="Tahoma" w:cs="Tahoma"/>
      <w:sz w:val="16"/>
      <w:szCs w:val="16"/>
    </w:rPr>
  </w:style>
  <w:style w:type="character" w:styleId="CommentReference">
    <w:name w:val="annotation reference"/>
    <w:basedOn w:val="DefaultParagraphFont"/>
    <w:semiHidden/>
    <w:rsid w:val="001F598B"/>
    <w:rPr>
      <w:sz w:val="16"/>
      <w:szCs w:val="16"/>
    </w:rPr>
  </w:style>
  <w:style w:type="paragraph" w:styleId="CommentText">
    <w:name w:val="annotation text"/>
    <w:basedOn w:val="Normal"/>
    <w:semiHidden/>
    <w:rsid w:val="001F598B"/>
    <w:rPr>
      <w:sz w:val="20"/>
    </w:rPr>
  </w:style>
  <w:style w:type="paragraph" w:styleId="CommentSubject">
    <w:name w:val="annotation subject"/>
    <w:basedOn w:val="CommentText"/>
    <w:next w:val="CommentText"/>
    <w:semiHidden/>
    <w:rsid w:val="001F598B"/>
    <w:rPr>
      <w:b/>
      <w:bCs/>
    </w:rPr>
  </w:style>
  <w:style w:type="paragraph" w:styleId="ListParagraph">
    <w:name w:val="List Paragraph"/>
    <w:basedOn w:val="Normal"/>
    <w:uiPriority w:val="34"/>
    <w:qFormat/>
    <w:rsid w:val="001D7E57"/>
    <w:pPr>
      <w:ind w:left="720"/>
      <w:contextualSpacing/>
    </w:pPr>
  </w:style>
  <w:style w:type="character" w:customStyle="1" w:styleId="HeaderChar">
    <w:name w:val="Header Char"/>
    <w:basedOn w:val="DefaultParagraphFont"/>
    <w:link w:val="Header"/>
    <w:uiPriority w:val="99"/>
    <w:rsid w:val="00A44785"/>
    <w:rPr>
      <w:sz w:val="24"/>
      <w:lang w:val="en-GB" w:eastAsia="en-GB"/>
    </w:rPr>
  </w:style>
  <w:style w:type="character" w:customStyle="1" w:styleId="FooterChar">
    <w:name w:val="Footer Char"/>
    <w:basedOn w:val="DefaultParagraphFont"/>
    <w:link w:val="Footer"/>
    <w:uiPriority w:val="99"/>
    <w:rsid w:val="00DA503D"/>
    <w:rPr>
      <w:sz w:val="24"/>
      <w:lang w:val="en-GB" w:eastAsia="en-GB"/>
    </w:rPr>
  </w:style>
</w:styles>
</file>

<file path=word/webSettings.xml><?xml version="1.0" encoding="utf-8"?>
<w:webSettings xmlns:r="http://schemas.openxmlformats.org/officeDocument/2006/relationships" xmlns:w="http://schemas.openxmlformats.org/wordprocessingml/2006/main">
  <w:divs>
    <w:div w:id="1150368875">
      <w:bodyDiv w:val="1"/>
      <w:marLeft w:val="0"/>
      <w:marRight w:val="0"/>
      <w:marTop w:val="0"/>
      <w:marBottom w:val="0"/>
      <w:divBdr>
        <w:top w:val="none" w:sz="0" w:space="0" w:color="auto"/>
        <w:left w:val="none" w:sz="0" w:space="0" w:color="auto"/>
        <w:bottom w:val="none" w:sz="0" w:space="0" w:color="auto"/>
        <w:right w:val="none" w:sz="0" w:space="0" w:color="auto"/>
      </w:divBdr>
    </w:div>
    <w:div w:id="18012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4A0F-3F4C-4D8F-B436-00082FCB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2593</Words>
  <Characters>21005</Characters>
  <Application>Microsoft Office Word</Application>
  <DocSecurity>0</DocSecurity>
  <Lines>175</Lines>
  <Paragraphs>47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IPS Statutes</vt:lpstr>
      <vt:lpstr>IPS Statutes</vt:lpstr>
    </vt:vector>
  </TitlesOfParts>
  <Company>International Peat Society</Company>
  <LinksUpToDate>false</LinksUpToDate>
  <CharactersWithSpaces>23551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 Statutes</dc:title>
  <dc:subject>Amended version 11.6.2004</dc:subject>
  <dc:creator>Susann Warnecke</dc:creator>
  <dc:description>changes in art 2 and 3</dc:description>
  <cp:lastModifiedBy>Susann</cp:lastModifiedBy>
  <cp:revision>2</cp:revision>
  <cp:lastPrinted>2017-02-15T21:42:00Z</cp:lastPrinted>
  <dcterms:created xsi:type="dcterms:W3CDTF">2017-04-10T11:35:00Z</dcterms:created>
  <dcterms:modified xsi:type="dcterms:W3CDTF">2017-04-10T11:35:00Z</dcterms:modified>
</cp:coreProperties>
</file>