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28" w:rsidRPr="00E3213C" w:rsidRDefault="00E066A0" w:rsidP="0024011A">
      <w:pPr>
        <w:rPr>
          <w:lang w:val="en-US"/>
        </w:rPr>
      </w:pPr>
      <w:r>
        <w:rPr>
          <w:noProof/>
          <w:lang w:val="fi-FI" w:eastAsia="fi-FI"/>
        </w:rPr>
        <w:drawing>
          <wp:anchor distT="0" distB="0" distL="114300" distR="114300" simplePos="0" relativeHeight="251658752" behindDoc="0" locked="0" layoutInCell="1" allowOverlap="1">
            <wp:simplePos x="0" y="0"/>
            <wp:positionH relativeFrom="margin">
              <wp:align>center</wp:align>
            </wp:positionH>
            <wp:positionV relativeFrom="margin">
              <wp:posOffset>-373380</wp:posOffset>
            </wp:positionV>
            <wp:extent cx="1270000" cy="762000"/>
            <wp:effectExtent l="19050" t="0" r="6350" b="0"/>
            <wp:wrapSquare wrapText="bothSides"/>
            <wp:docPr id="1" name="Kuva 0" descr="ipslogo new 20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logo new 200x120.jpg"/>
                    <pic:cNvPicPr/>
                  </pic:nvPicPr>
                  <pic:blipFill>
                    <a:blip r:embed="rId8" cstate="print"/>
                    <a:stretch>
                      <a:fillRect/>
                    </a:stretch>
                  </pic:blipFill>
                  <pic:spPr>
                    <a:xfrm>
                      <a:off x="0" y="0"/>
                      <a:ext cx="1270000" cy="762000"/>
                    </a:xfrm>
                    <a:prstGeom prst="rect">
                      <a:avLst/>
                    </a:prstGeom>
                  </pic:spPr>
                </pic:pic>
              </a:graphicData>
            </a:graphic>
          </wp:anchor>
        </w:drawing>
      </w:r>
    </w:p>
    <w:p w:rsidR="001E0228" w:rsidRPr="00E3213C"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aramond" w:hAnsi="Garamond" w:cs="Arial"/>
          <w:sz w:val="20"/>
          <w:lang w:val="en-US"/>
        </w:rPr>
      </w:pPr>
    </w:p>
    <w:p w:rsidR="001E0228" w:rsidRPr="00E3213C"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Garamond" w:hAnsi="Garamond" w:cs="Arial"/>
          <w:sz w:val="20"/>
          <w:lang w:val="en-US"/>
        </w:rPr>
      </w:pPr>
    </w:p>
    <w:p w:rsidR="00095742" w:rsidRPr="001E2C57" w:rsidRDefault="001E2C57" w:rsidP="000F5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Theme="minorHAnsi" w:hAnsiTheme="minorHAnsi"/>
          <w:sz w:val="22"/>
          <w:szCs w:val="22"/>
          <w:lang w:val="en-US"/>
        </w:rPr>
      </w:pPr>
      <w:r>
        <w:rPr>
          <w:szCs w:val="24"/>
          <w:lang w:val="en-US"/>
        </w:rPr>
        <w:br/>
      </w:r>
      <w:r>
        <w:rPr>
          <w:szCs w:val="24"/>
          <w:lang w:val="en-US"/>
        </w:rPr>
        <w:br/>
      </w:r>
      <w:r w:rsidR="00625F83" w:rsidRPr="001E2C57">
        <w:rPr>
          <w:rFonts w:asciiTheme="minorHAnsi" w:hAnsiTheme="minorHAnsi"/>
          <w:sz w:val="22"/>
          <w:szCs w:val="22"/>
          <w:lang w:val="en-US"/>
        </w:rPr>
        <w:t>Approved EB 1 March / 6 April</w:t>
      </w:r>
      <w:r w:rsidR="000F5E5E" w:rsidRPr="001E2C57">
        <w:rPr>
          <w:rFonts w:asciiTheme="minorHAnsi" w:hAnsiTheme="minorHAnsi"/>
          <w:sz w:val="22"/>
          <w:szCs w:val="22"/>
          <w:lang w:val="en-US"/>
        </w:rPr>
        <w:t xml:space="preserve"> 2017</w:t>
      </w:r>
      <w:r>
        <w:rPr>
          <w:rFonts w:asciiTheme="minorHAnsi" w:hAnsiTheme="minorHAnsi"/>
          <w:sz w:val="22"/>
          <w:szCs w:val="22"/>
          <w:lang w:val="en-US"/>
        </w:rPr>
        <w:br/>
      </w:r>
      <w:r w:rsidR="00171C48">
        <w:rPr>
          <w:rFonts w:asciiTheme="minorHAnsi" w:hAnsiTheme="minorHAnsi"/>
          <w:sz w:val="22"/>
          <w:szCs w:val="22"/>
          <w:lang w:val="en-US"/>
        </w:rPr>
        <w:t xml:space="preserve">Approved by </w:t>
      </w:r>
      <w:bookmarkStart w:id="0" w:name="_GoBack"/>
      <w:bookmarkEnd w:id="0"/>
      <w:r>
        <w:rPr>
          <w:rFonts w:asciiTheme="minorHAnsi" w:hAnsiTheme="minorHAnsi"/>
          <w:sz w:val="22"/>
          <w:szCs w:val="22"/>
          <w:lang w:val="en-US"/>
        </w:rPr>
        <w:t>Annual Assembly 2017</w:t>
      </w:r>
    </w:p>
    <w:p w:rsidR="00E066A0" w:rsidRPr="001E2C57" w:rsidRDefault="00E066A0" w:rsidP="008A3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p>
    <w:p w:rsidR="00E066A0" w:rsidRPr="001E2C57" w:rsidRDefault="00E066A0" w:rsidP="008A3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p>
    <w:p w:rsidR="001E2C57" w:rsidRDefault="001E2C57" w:rsidP="008A3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44"/>
          <w:szCs w:val="44"/>
          <w:lang w:val="en-US"/>
        </w:rPr>
      </w:pPr>
    </w:p>
    <w:p w:rsidR="00CF15D7" w:rsidRPr="001E2C57" w:rsidRDefault="001E0228" w:rsidP="008A3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44"/>
          <w:szCs w:val="44"/>
          <w:lang w:val="en-US"/>
        </w:rPr>
      </w:pPr>
      <w:r w:rsidRPr="001E2C57">
        <w:rPr>
          <w:rFonts w:asciiTheme="minorHAnsi" w:hAnsiTheme="minorHAnsi"/>
          <w:b/>
          <w:sz w:val="44"/>
          <w:szCs w:val="44"/>
          <w:lang w:val="en-US"/>
        </w:rPr>
        <w:t xml:space="preserve">Statutes </w:t>
      </w:r>
      <w:r w:rsidR="00095742" w:rsidRPr="001E2C57">
        <w:rPr>
          <w:rFonts w:asciiTheme="minorHAnsi" w:hAnsiTheme="minorHAnsi"/>
          <w:b/>
          <w:sz w:val="44"/>
          <w:szCs w:val="44"/>
          <w:lang w:val="en-US"/>
        </w:rPr>
        <w:br/>
      </w:r>
      <w:r w:rsidRPr="001E2C57">
        <w:rPr>
          <w:rFonts w:asciiTheme="minorHAnsi" w:hAnsiTheme="minorHAnsi"/>
          <w:b/>
          <w:sz w:val="44"/>
          <w:szCs w:val="44"/>
          <w:lang w:val="en-US"/>
        </w:rPr>
        <w:t>of the International Peat</w:t>
      </w:r>
      <w:r w:rsidR="00CD0227" w:rsidRPr="001E2C57">
        <w:rPr>
          <w:rFonts w:asciiTheme="minorHAnsi" w:hAnsiTheme="minorHAnsi"/>
          <w:b/>
          <w:sz w:val="44"/>
          <w:szCs w:val="44"/>
          <w:lang w:val="en-US"/>
        </w:rPr>
        <w:t>land</w:t>
      </w:r>
      <w:r w:rsidRPr="001E2C57">
        <w:rPr>
          <w:rFonts w:asciiTheme="minorHAnsi" w:hAnsiTheme="minorHAnsi"/>
          <w:b/>
          <w:sz w:val="44"/>
          <w:szCs w:val="44"/>
          <w:lang w:val="en-US"/>
        </w:rPr>
        <w:t xml:space="preserve"> Society</w:t>
      </w:r>
      <w:r w:rsidR="00095742" w:rsidRPr="001E2C57">
        <w:rPr>
          <w:rFonts w:asciiTheme="minorHAnsi" w:hAnsiTheme="minorHAnsi"/>
          <w:b/>
          <w:sz w:val="44"/>
          <w:szCs w:val="44"/>
          <w:lang w:val="en-US"/>
        </w:rPr>
        <w:t xml:space="preserve"> </w:t>
      </w:r>
    </w:p>
    <w:p w:rsidR="001E0228"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Arial"/>
          <w:b/>
          <w:sz w:val="22"/>
          <w:szCs w:val="22"/>
          <w:lang w:val="en-US"/>
        </w:rPr>
      </w:pPr>
    </w:p>
    <w:p w:rsidR="001E2C57" w:rsidRPr="001E2C57" w:rsidRDefault="001E2C57"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Arial"/>
          <w:b/>
          <w:sz w:val="22"/>
          <w:szCs w:val="22"/>
          <w:lang w:val="en-US"/>
        </w:rPr>
      </w:pPr>
    </w:p>
    <w:p w:rsidR="000C0AB6" w:rsidRPr="001E2C57" w:rsidRDefault="001E0228" w:rsidP="005D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Article 1</w:t>
      </w:r>
    </w:p>
    <w:p w:rsidR="001E0228" w:rsidRPr="001E2C57" w:rsidRDefault="001E0228" w:rsidP="005D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z w:val="22"/>
          <w:szCs w:val="22"/>
          <w:lang w:val="en-US"/>
        </w:rPr>
      </w:pPr>
      <w:r w:rsidRPr="001E2C57">
        <w:rPr>
          <w:rFonts w:asciiTheme="minorHAnsi" w:hAnsiTheme="minorHAnsi"/>
          <w:b/>
          <w:sz w:val="22"/>
          <w:szCs w:val="22"/>
          <w:lang w:val="en-US"/>
        </w:rPr>
        <w:t>Name and registered office of the Society</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z w:val="22"/>
          <w:szCs w:val="22"/>
          <w:lang w:val="en-US"/>
        </w:rPr>
        <w:sectPr w:rsidR="001E0228" w:rsidRPr="001E2C57" w:rsidSect="001E2C57">
          <w:headerReference w:type="even" r:id="rId9"/>
          <w:headerReference w:type="default" r:id="rId10"/>
          <w:footerReference w:type="even" r:id="rId11"/>
          <w:footerReference w:type="default" r:id="rId12"/>
          <w:endnotePr>
            <w:numFmt w:val="decimal"/>
          </w:endnotePr>
          <w:type w:val="continuous"/>
          <w:pgSz w:w="11905" w:h="16838" w:code="9"/>
          <w:pgMar w:top="1417" w:right="1134" w:bottom="1417" w:left="1134" w:header="567" w:footer="567" w:gutter="0"/>
          <w:cols w:space="720"/>
          <w:noEndnote/>
          <w:docGrid w:linePitch="326"/>
        </w:sectPr>
      </w:pP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The Name of the </w:t>
      </w:r>
      <w:r w:rsidR="0024011A" w:rsidRPr="001E2C57">
        <w:rPr>
          <w:rFonts w:asciiTheme="minorHAnsi" w:hAnsiTheme="minorHAnsi"/>
          <w:b/>
          <w:spacing w:val="-3"/>
          <w:sz w:val="22"/>
          <w:szCs w:val="22"/>
          <w:lang w:val="en-US"/>
        </w:rPr>
        <w:t>[</w:t>
      </w:r>
      <w:r w:rsidRPr="001E2C57">
        <w:rPr>
          <w:rFonts w:asciiTheme="minorHAnsi" w:hAnsiTheme="minorHAnsi"/>
          <w:spacing w:val="-3"/>
          <w:sz w:val="22"/>
          <w:szCs w:val="22"/>
          <w:lang w:val="en-US"/>
        </w:rPr>
        <w:t>registered association</w:t>
      </w:r>
      <w:r w:rsidR="0024011A" w:rsidRPr="001E2C57">
        <w:rPr>
          <w:rFonts w:asciiTheme="minorHAnsi" w:hAnsiTheme="minorHAnsi"/>
          <w:b/>
          <w:spacing w:val="-3"/>
          <w:sz w:val="22"/>
          <w:szCs w:val="22"/>
          <w:lang w:val="en-US"/>
        </w:rPr>
        <w:t>] [</w:t>
      </w:r>
      <w:r w:rsidR="0024011A" w:rsidRPr="001E2C57">
        <w:rPr>
          <w:rFonts w:asciiTheme="minorHAnsi" w:hAnsiTheme="minorHAnsi"/>
          <w:spacing w:val="-3"/>
          <w:sz w:val="22"/>
          <w:szCs w:val="22"/>
          <w:lang w:val="en-US"/>
        </w:rPr>
        <w:t>Society</w:t>
      </w:r>
      <w:r w:rsidR="0024011A" w:rsidRPr="001E2C57">
        <w:rPr>
          <w:rFonts w:asciiTheme="minorHAnsi" w:hAnsiTheme="minorHAnsi"/>
          <w:b/>
          <w:spacing w:val="-3"/>
          <w:sz w:val="22"/>
          <w:szCs w:val="22"/>
          <w:lang w:val="en-US"/>
        </w:rPr>
        <w:t>]</w:t>
      </w:r>
      <w:r w:rsidRPr="001E2C57">
        <w:rPr>
          <w:rFonts w:asciiTheme="minorHAnsi" w:hAnsiTheme="minorHAnsi"/>
          <w:spacing w:val="-3"/>
          <w:sz w:val="22"/>
          <w:szCs w:val="22"/>
          <w:lang w:val="en-US"/>
        </w:rPr>
        <w:t xml:space="preserve"> is the</w:t>
      </w:r>
      <w:r w:rsidR="0094223B" w:rsidRPr="001E2C57">
        <w:rPr>
          <w:rFonts w:asciiTheme="minorHAnsi" w:hAnsiTheme="minorHAnsi"/>
          <w:spacing w:val="-3"/>
          <w:sz w:val="22"/>
          <w:szCs w:val="22"/>
          <w:lang w:val="en-US"/>
        </w:rPr>
        <w:t xml:space="preserve"> Intern</w:t>
      </w:r>
      <w:r w:rsidR="0024011A" w:rsidRPr="001E2C57">
        <w:rPr>
          <w:rFonts w:asciiTheme="minorHAnsi" w:hAnsiTheme="minorHAnsi"/>
          <w:spacing w:val="-3"/>
          <w:sz w:val="22"/>
          <w:szCs w:val="22"/>
          <w:lang w:val="en-US"/>
        </w:rPr>
        <w:t>ational Peatland Society (IPS),</w:t>
      </w:r>
      <w:r w:rsidRPr="001E2C57">
        <w:rPr>
          <w:rFonts w:asciiTheme="minorHAnsi" w:hAnsiTheme="minorHAnsi"/>
          <w:spacing w:val="-3"/>
          <w:sz w:val="22"/>
          <w:szCs w:val="22"/>
          <w:lang w:val="en-US"/>
        </w:rPr>
        <w:t xml:space="preserve"> a scientific and technical organization for the study of peat and peatlands, hereinafter referred to as “the Society”. The Society is </w:t>
      </w:r>
      <w:r w:rsidR="00CD0227" w:rsidRPr="001E2C57">
        <w:rPr>
          <w:rFonts w:asciiTheme="minorHAnsi" w:hAnsiTheme="minorHAnsi"/>
          <w:spacing w:val="-3"/>
          <w:sz w:val="22"/>
          <w:szCs w:val="22"/>
          <w:lang w:val="en-US"/>
        </w:rPr>
        <w:t xml:space="preserve">a judicial entity </w:t>
      </w:r>
      <w:r w:rsidR="00D635E8" w:rsidRPr="001E2C57">
        <w:rPr>
          <w:rFonts w:asciiTheme="minorHAnsi" w:hAnsiTheme="minorHAnsi"/>
          <w:spacing w:val="-3"/>
          <w:sz w:val="22"/>
          <w:szCs w:val="22"/>
          <w:lang w:val="en-US"/>
        </w:rPr>
        <w:t>registered</w:t>
      </w:r>
      <w:r w:rsidR="00E24031" w:rsidRPr="001E2C57">
        <w:rPr>
          <w:rFonts w:asciiTheme="minorHAnsi" w:hAnsiTheme="minorHAnsi"/>
          <w:spacing w:val="-3"/>
          <w:sz w:val="22"/>
          <w:szCs w:val="22"/>
          <w:lang w:val="en-US"/>
        </w:rPr>
        <w:t xml:space="preserve"> in Finland and is subject to Finnish Law. The administrative office </w:t>
      </w:r>
      <w:r w:rsidR="00D16B8F" w:rsidRPr="001E2C57">
        <w:rPr>
          <w:rFonts w:asciiTheme="minorHAnsi" w:hAnsiTheme="minorHAnsi"/>
          <w:spacing w:val="-3"/>
          <w:sz w:val="22"/>
          <w:szCs w:val="22"/>
          <w:lang w:val="en-US"/>
        </w:rPr>
        <w:t xml:space="preserve">and Secretariat </w:t>
      </w:r>
      <w:r w:rsidR="00E24031" w:rsidRPr="001E2C57">
        <w:rPr>
          <w:rFonts w:asciiTheme="minorHAnsi" w:hAnsiTheme="minorHAnsi"/>
          <w:spacing w:val="-3"/>
          <w:sz w:val="22"/>
          <w:szCs w:val="22"/>
          <w:lang w:val="en-US"/>
        </w:rPr>
        <w:t xml:space="preserve">of the Society is located in </w:t>
      </w:r>
      <w:r w:rsidRPr="001E2C57">
        <w:rPr>
          <w:rFonts w:asciiTheme="minorHAnsi" w:hAnsiTheme="minorHAnsi"/>
          <w:spacing w:val="-3"/>
          <w:sz w:val="22"/>
          <w:szCs w:val="22"/>
          <w:lang w:val="en-US"/>
        </w:rPr>
        <w:t>the city of Jyväskylä, Finland</w:t>
      </w:r>
      <w:r w:rsidR="00CD0227" w:rsidRPr="001E2C57">
        <w:rPr>
          <w:rFonts w:asciiTheme="minorHAnsi" w:hAnsiTheme="minorHAnsi"/>
          <w:spacing w:val="-3"/>
          <w:sz w:val="22"/>
          <w:szCs w:val="22"/>
          <w:lang w:val="en-US"/>
        </w:rPr>
        <w:t>.</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
          <w:spacing w:val="-3"/>
          <w:sz w:val="22"/>
          <w:szCs w:val="22"/>
          <w:lang w:val="en-US"/>
        </w:rPr>
      </w:pPr>
    </w:p>
    <w:p w:rsidR="00B8646A" w:rsidRPr="001E2C57" w:rsidRDefault="00B8646A" w:rsidP="00CF1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rPr>
      </w:pPr>
      <w:r w:rsidRPr="001E2C57">
        <w:rPr>
          <w:rFonts w:asciiTheme="minorHAnsi" w:hAnsiTheme="minorHAnsi"/>
          <w:b/>
          <w:spacing w:val="-3"/>
          <w:sz w:val="22"/>
          <w:szCs w:val="22"/>
          <w:lang w:val="en-US"/>
        </w:rPr>
        <w:t>Article 2</w:t>
      </w:r>
    </w:p>
    <w:p w:rsidR="00B8646A" w:rsidRPr="001E2C57" w:rsidRDefault="00B8646A" w:rsidP="00B8646A">
      <w:pPr>
        <w:jc w:val="center"/>
        <w:rPr>
          <w:rFonts w:asciiTheme="minorHAnsi" w:hAnsiTheme="minorHAnsi"/>
          <w:b/>
          <w:sz w:val="22"/>
          <w:szCs w:val="22"/>
        </w:rPr>
      </w:pPr>
      <w:r w:rsidRPr="001E2C57">
        <w:rPr>
          <w:rFonts w:asciiTheme="minorHAnsi" w:hAnsiTheme="minorHAnsi"/>
          <w:b/>
          <w:sz w:val="22"/>
          <w:szCs w:val="22"/>
        </w:rPr>
        <w:t>Mandate of the Society</w:t>
      </w:r>
    </w:p>
    <w:p w:rsidR="00B8646A" w:rsidRPr="001E2C57" w:rsidRDefault="00B8646A" w:rsidP="00B8646A">
      <w:pPr>
        <w:rPr>
          <w:rFonts w:asciiTheme="minorHAnsi" w:hAnsiTheme="minorHAnsi"/>
          <w:sz w:val="22"/>
          <w:szCs w:val="22"/>
          <w:highlight w:val="green"/>
        </w:rPr>
      </w:pPr>
    </w:p>
    <w:p w:rsidR="00B8646A" w:rsidRPr="001E2C57" w:rsidRDefault="000F5E5E" w:rsidP="00B8646A">
      <w:pPr>
        <w:rPr>
          <w:rFonts w:asciiTheme="minorHAnsi" w:hAnsiTheme="minorHAnsi"/>
          <w:sz w:val="22"/>
          <w:szCs w:val="22"/>
        </w:rPr>
      </w:pPr>
      <w:r w:rsidRPr="001E2C57">
        <w:rPr>
          <w:rFonts w:asciiTheme="minorHAnsi" w:hAnsiTheme="minorHAnsi"/>
          <w:sz w:val="22"/>
          <w:szCs w:val="22"/>
        </w:rPr>
        <w:t xml:space="preserve">2.1 </w:t>
      </w:r>
      <w:r w:rsidR="00B8646A" w:rsidRPr="001E2C57">
        <w:rPr>
          <w:rFonts w:asciiTheme="minorHAnsi" w:hAnsiTheme="minorHAnsi"/>
          <w:sz w:val="22"/>
          <w:szCs w:val="22"/>
        </w:rPr>
        <w:t xml:space="preserve">The International Peatland Society (IPS) is </w:t>
      </w:r>
      <w:r w:rsidR="00CD0227" w:rsidRPr="001E2C57">
        <w:rPr>
          <w:rFonts w:asciiTheme="minorHAnsi" w:hAnsiTheme="minorHAnsi"/>
          <w:sz w:val="22"/>
          <w:szCs w:val="22"/>
        </w:rPr>
        <w:t>a not-for-</w:t>
      </w:r>
      <w:r w:rsidR="00B8646A" w:rsidRPr="001E2C57">
        <w:rPr>
          <w:rFonts w:asciiTheme="minorHAnsi" w:hAnsiTheme="minorHAnsi"/>
          <w:sz w:val="22"/>
          <w:szCs w:val="22"/>
        </w:rPr>
        <w:t xml:space="preserve">profit organisation of </w:t>
      </w:r>
      <w:r w:rsidR="00DC537B" w:rsidRPr="001E2C57">
        <w:rPr>
          <w:rFonts w:asciiTheme="minorHAnsi" w:hAnsiTheme="minorHAnsi"/>
          <w:sz w:val="22"/>
          <w:szCs w:val="22"/>
        </w:rPr>
        <w:t xml:space="preserve">individual, </w:t>
      </w:r>
      <w:r w:rsidR="00B8646A" w:rsidRPr="001E2C57">
        <w:rPr>
          <w:rFonts w:asciiTheme="minorHAnsi" w:hAnsiTheme="minorHAnsi"/>
          <w:sz w:val="22"/>
          <w:szCs w:val="22"/>
        </w:rPr>
        <w:t>corporate and in</w:t>
      </w:r>
      <w:r w:rsidR="00DC537B" w:rsidRPr="001E2C57">
        <w:rPr>
          <w:rFonts w:asciiTheme="minorHAnsi" w:hAnsiTheme="minorHAnsi"/>
          <w:sz w:val="22"/>
          <w:szCs w:val="22"/>
        </w:rPr>
        <w:t>stitutional</w:t>
      </w:r>
      <w:r w:rsidR="00B8646A" w:rsidRPr="001E2C57">
        <w:rPr>
          <w:rFonts w:asciiTheme="minorHAnsi" w:hAnsiTheme="minorHAnsi"/>
          <w:sz w:val="22"/>
          <w:szCs w:val="22"/>
        </w:rPr>
        <w:t xml:space="preserve"> members that promotes the responsible management and Wise Use of peatlands and peat</w:t>
      </w:r>
      <w:r w:rsidR="0024011A" w:rsidRPr="001E2C57">
        <w:rPr>
          <w:rFonts w:asciiTheme="minorHAnsi" w:hAnsiTheme="minorHAnsi"/>
          <w:sz w:val="22"/>
          <w:szCs w:val="22"/>
        </w:rPr>
        <w:t xml:space="preserve"> globally.</w:t>
      </w:r>
    </w:p>
    <w:p w:rsidR="00B8646A" w:rsidRPr="001E2C57" w:rsidRDefault="00B8646A" w:rsidP="00B8646A">
      <w:pPr>
        <w:rPr>
          <w:rFonts w:asciiTheme="minorHAnsi" w:hAnsiTheme="minorHAnsi"/>
          <w:sz w:val="22"/>
          <w:szCs w:val="22"/>
          <w:highlight w:val="green"/>
        </w:rPr>
      </w:pPr>
    </w:p>
    <w:p w:rsidR="00B8646A" w:rsidRPr="001E2C57" w:rsidRDefault="000F5E5E" w:rsidP="00B8646A">
      <w:pPr>
        <w:rPr>
          <w:rFonts w:asciiTheme="minorHAnsi" w:hAnsiTheme="minorHAnsi"/>
          <w:sz w:val="22"/>
          <w:szCs w:val="22"/>
        </w:rPr>
      </w:pPr>
      <w:r w:rsidRPr="001E2C57">
        <w:rPr>
          <w:rFonts w:asciiTheme="minorHAnsi" w:hAnsiTheme="minorHAnsi"/>
          <w:sz w:val="22"/>
          <w:szCs w:val="22"/>
        </w:rPr>
        <w:t xml:space="preserve">2.2 </w:t>
      </w:r>
      <w:r w:rsidR="00B8646A" w:rsidRPr="001E2C57">
        <w:rPr>
          <w:rFonts w:asciiTheme="minorHAnsi" w:hAnsiTheme="minorHAnsi"/>
          <w:sz w:val="22"/>
          <w:szCs w:val="22"/>
        </w:rPr>
        <w:t>The Society encourages the gathering, exchange and communication of knowledge and experience.</w:t>
      </w:r>
    </w:p>
    <w:p w:rsidR="00B8646A" w:rsidRPr="001E2C57" w:rsidRDefault="00B8646A" w:rsidP="00B8646A">
      <w:pPr>
        <w:rPr>
          <w:rFonts w:asciiTheme="minorHAnsi" w:hAnsiTheme="minorHAnsi"/>
          <w:sz w:val="22"/>
          <w:szCs w:val="22"/>
          <w:highlight w:val="green"/>
        </w:rPr>
      </w:pPr>
    </w:p>
    <w:p w:rsidR="00B8646A" w:rsidRPr="001E2C57" w:rsidRDefault="000F5E5E" w:rsidP="00B8646A">
      <w:pPr>
        <w:rPr>
          <w:rFonts w:asciiTheme="minorHAnsi" w:hAnsiTheme="minorHAnsi"/>
          <w:sz w:val="22"/>
          <w:szCs w:val="22"/>
        </w:rPr>
      </w:pPr>
      <w:r w:rsidRPr="001E2C57">
        <w:rPr>
          <w:rFonts w:asciiTheme="minorHAnsi" w:hAnsiTheme="minorHAnsi"/>
          <w:sz w:val="22"/>
          <w:szCs w:val="22"/>
        </w:rPr>
        <w:t xml:space="preserve">2.3 </w:t>
      </w:r>
      <w:r w:rsidR="00B8646A" w:rsidRPr="001E2C57">
        <w:rPr>
          <w:rFonts w:asciiTheme="minorHAnsi" w:hAnsiTheme="minorHAnsi"/>
          <w:sz w:val="22"/>
          <w:szCs w:val="22"/>
        </w:rPr>
        <w:t>The Society serves all those interested in peat and peatlands including the cultural, scientific, industrial</w:t>
      </w:r>
      <w:r w:rsidR="00CD0227" w:rsidRPr="001E2C57">
        <w:rPr>
          <w:rFonts w:asciiTheme="minorHAnsi" w:hAnsiTheme="minorHAnsi"/>
          <w:sz w:val="22"/>
          <w:szCs w:val="22"/>
        </w:rPr>
        <w:t>, commercial</w:t>
      </w:r>
      <w:r w:rsidR="00B8646A" w:rsidRPr="001E2C57">
        <w:rPr>
          <w:rFonts w:asciiTheme="minorHAnsi" w:hAnsiTheme="minorHAnsi"/>
          <w:sz w:val="22"/>
          <w:szCs w:val="22"/>
        </w:rPr>
        <w:t xml:space="preserve"> and regulatory communities.</w:t>
      </w:r>
    </w:p>
    <w:p w:rsidR="00B8646A" w:rsidRPr="001E2C57" w:rsidRDefault="00B8646A" w:rsidP="00B8646A">
      <w:pPr>
        <w:rPr>
          <w:rFonts w:asciiTheme="minorHAnsi" w:hAnsiTheme="minorHAnsi"/>
          <w:sz w:val="22"/>
          <w:szCs w:val="22"/>
        </w:rPr>
      </w:pPr>
    </w:p>
    <w:p w:rsidR="00B8646A" w:rsidRPr="001E2C57" w:rsidRDefault="000F5E5E" w:rsidP="00B8646A">
      <w:pPr>
        <w:rPr>
          <w:rFonts w:asciiTheme="minorHAnsi" w:hAnsiTheme="minorHAnsi"/>
          <w:sz w:val="22"/>
          <w:szCs w:val="22"/>
        </w:rPr>
      </w:pPr>
      <w:r w:rsidRPr="001E2C57">
        <w:rPr>
          <w:rFonts w:asciiTheme="minorHAnsi" w:hAnsiTheme="minorHAnsi"/>
          <w:sz w:val="22"/>
          <w:szCs w:val="22"/>
        </w:rPr>
        <w:t xml:space="preserve">2.4 </w:t>
      </w:r>
      <w:r w:rsidR="00B8646A" w:rsidRPr="001E2C57">
        <w:rPr>
          <w:rFonts w:asciiTheme="minorHAnsi" w:hAnsiTheme="minorHAnsi"/>
          <w:sz w:val="22"/>
          <w:szCs w:val="22"/>
        </w:rPr>
        <w:t xml:space="preserve">The Society respects the </w:t>
      </w:r>
      <w:r w:rsidR="0094223B" w:rsidRPr="001E2C57">
        <w:rPr>
          <w:rFonts w:asciiTheme="minorHAnsi" w:hAnsiTheme="minorHAnsi"/>
          <w:sz w:val="22"/>
          <w:szCs w:val="22"/>
        </w:rPr>
        <w:t>cultural</w:t>
      </w:r>
      <w:r w:rsidR="0024011A" w:rsidRPr="001E2C57">
        <w:rPr>
          <w:rFonts w:asciiTheme="minorHAnsi" w:hAnsiTheme="minorHAnsi"/>
          <w:sz w:val="22"/>
          <w:szCs w:val="22"/>
        </w:rPr>
        <w:t xml:space="preserve">, </w:t>
      </w:r>
      <w:r w:rsidR="00B8646A" w:rsidRPr="001E2C57">
        <w:rPr>
          <w:rFonts w:asciiTheme="minorHAnsi" w:hAnsiTheme="minorHAnsi"/>
          <w:sz w:val="22"/>
          <w:szCs w:val="22"/>
        </w:rPr>
        <w:t xml:space="preserve">economic, environmental </w:t>
      </w:r>
      <w:r w:rsidR="0094223B" w:rsidRPr="001E2C57">
        <w:rPr>
          <w:rFonts w:asciiTheme="minorHAnsi" w:hAnsiTheme="minorHAnsi"/>
          <w:sz w:val="22"/>
          <w:szCs w:val="22"/>
        </w:rPr>
        <w:t>and socio-economic</w:t>
      </w:r>
      <w:r w:rsidR="00CD0227" w:rsidRPr="001E2C57">
        <w:rPr>
          <w:rFonts w:asciiTheme="minorHAnsi" w:hAnsiTheme="minorHAnsi"/>
          <w:sz w:val="22"/>
          <w:szCs w:val="22"/>
        </w:rPr>
        <w:t xml:space="preserve"> </w:t>
      </w:r>
      <w:r w:rsidR="00B8646A" w:rsidRPr="001E2C57">
        <w:rPr>
          <w:rFonts w:asciiTheme="minorHAnsi" w:hAnsiTheme="minorHAnsi"/>
          <w:sz w:val="22"/>
          <w:szCs w:val="22"/>
        </w:rPr>
        <w:t>values of the peatland resource.</w:t>
      </w:r>
    </w:p>
    <w:p w:rsidR="00B8646A" w:rsidRPr="001E2C57" w:rsidRDefault="00B8646A"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Article 3</w:t>
      </w: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z w:val="22"/>
          <w:szCs w:val="22"/>
          <w:lang w:val="en-US"/>
        </w:rPr>
      </w:pPr>
      <w:r w:rsidRPr="001E2C57">
        <w:rPr>
          <w:rFonts w:asciiTheme="minorHAnsi" w:hAnsiTheme="minorHAnsi"/>
          <w:b/>
          <w:sz w:val="22"/>
          <w:szCs w:val="22"/>
          <w:lang w:val="en-US"/>
        </w:rPr>
        <w:t>Members</w:t>
      </w: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z w:val="22"/>
          <w:szCs w:val="22"/>
          <w:lang w:val="en-US"/>
        </w:rPr>
      </w:pP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3.1 Membership of the Society is open to </w:t>
      </w:r>
      <w:r w:rsidR="00DC537B" w:rsidRPr="001E2C57">
        <w:rPr>
          <w:rFonts w:asciiTheme="minorHAnsi" w:hAnsiTheme="minorHAnsi"/>
          <w:spacing w:val="-3"/>
          <w:sz w:val="22"/>
          <w:szCs w:val="22"/>
          <w:lang w:val="en-US"/>
        </w:rPr>
        <w:t>individuals and to</w:t>
      </w:r>
      <w:r w:rsidRPr="001E2C57">
        <w:rPr>
          <w:rFonts w:asciiTheme="minorHAnsi" w:hAnsiTheme="minorHAnsi"/>
          <w:spacing w:val="-3"/>
          <w:sz w:val="22"/>
          <w:szCs w:val="22"/>
          <w:lang w:val="en-US"/>
        </w:rPr>
        <w:t xml:space="preserve"> organizations with the status of a legal entity interested in the study, conservation and wise use of peatlands and peat</w:t>
      </w: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z w:val="22"/>
          <w:szCs w:val="22"/>
        </w:rPr>
        <w:t xml:space="preserve">3.2. In countries with a National Committee, admission to </w:t>
      </w:r>
      <w:r w:rsidR="00DC537B" w:rsidRPr="001E2C57">
        <w:rPr>
          <w:rFonts w:asciiTheme="minorHAnsi" w:hAnsiTheme="minorHAnsi"/>
          <w:sz w:val="22"/>
          <w:szCs w:val="22"/>
        </w:rPr>
        <w:t xml:space="preserve">individual, </w:t>
      </w:r>
      <w:r w:rsidRPr="001E2C57">
        <w:rPr>
          <w:rFonts w:asciiTheme="minorHAnsi" w:hAnsiTheme="minorHAnsi"/>
          <w:sz w:val="22"/>
          <w:szCs w:val="22"/>
        </w:rPr>
        <w:t>corporate and in</w:t>
      </w:r>
      <w:r w:rsidR="00DC537B" w:rsidRPr="001E2C57">
        <w:rPr>
          <w:rFonts w:asciiTheme="minorHAnsi" w:hAnsiTheme="minorHAnsi"/>
          <w:sz w:val="22"/>
          <w:szCs w:val="22"/>
        </w:rPr>
        <w:t>stitutional</w:t>
      </w:r>
      <w:r w:rsidRPr="001E2C57">
        <w:rPr>
          <w:rFonts w:asciiTheme="minorHAnsi" w:hAnsiTheme="minorHAnsi"/>
          <w:sz w:val="22"/>
          <w:szCs w:val="22"/>
        </w:rPr>
        <w:t xml:space="preserve"> membership is subject to approval by the National Committee concerned. Persons in a country without an IPS National Committee may seek membership in the National Committee of a neighbouring country. They may also join IPS directly through the Secretariat, subject to the approval of the Executive Board.</w:t>
      </w: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3.3 Any member shall be free to withdraw from the Society upon </w:t>
      </w:r>
      <w:r w:rsidR="00DC537B" w:rsidRPr="001E2C57">
        <w:rPr>
          <w:rFonts w:asciiTheme="minorHAnsi" w:hAnsiTheme="minorHAnsi"/>
          <w:spacing w:val="-3"/>
          <w:sz w:val="22"/>
          <w:szCs w:val="22"/>
          <w:lang w:val="en-US"/>
        </w:rPr>
        <w:t>informing</w:t>
      </w:r>
      <w:r w:rsidRPr="001E2C57">
        <w:rPr>
          <w:rFonts w:asciiTheme="minorHAnsi" w:hAnsiTheme="minorHAnsi"/>
          <w:spacing w:val="-3"/>
          <w:sz w:val="22"/>
          <w:szCs w:val="22"/>
          <w:lang w:val="en-US"/>
        </w:rPr>
        <w:t xml:space="preserve"> the Executive Board or the </w:t>
      </w:r>
      <w:r w:rsidRPr="001E2C57">
        <w:rPr>
          <w:rFonts w:asciiTheme="minorHAnsi" w:hAnsiTheme="minorHAnsi"/>
          <w:spacing w:val="-3"/>
          <w:sz w:val="22"/>
          <w:szCs w:val="22"/>
          <w:lang w:val="en-US"/>
        </w:rPr>
        <w:lastRenderedPageBreak/>
        <w:t xml:space="preserve">Society’s President. </w:t>
      </w: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3.4 Any member failing to abide the rules of the Society, or who damages the interests of the Society, may be expelled by means of a resolution of the Executive Board. In such a case membership will cease immediately.</w:t>
      </w:r>
    </w:p>
    <w:p w:rsidR="00BB7F3D" w:rsidRPr="001E2C57" w:rsidRDefault="00BB7F3D" w:rsidP="00BB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8646A" w:rsidRPr="001E2C57" w:rsidRDefault="00B8646A" w:rsidP="00B86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 xml:space="preserve">Article </w:t>
      </w:r>
      <w:r w:rsidR="00BB7F3D" w:rsidRPr="001E2C57">
        <w:rPr>
          <w:rFonts w:asciiTheme="minorHAnsi" w:hAnsiTheme="minorHAnsi"/>
          <w:b/>
          <w:sz w:val="22"/>
          <w:szCs w:val="22"/>
          <w:lang w:val="en-US"/>
        </w:rPr>
        <w:t>4</w:t>
      </w:r>
    </w:p>
    <w:p w:rsidR="00B8646A" w:rsidRPr="001E2C57" w:rsidRDefault="00B8646A" w:rsidP="00B86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National Committees</w:t>
      </w:r>
    </w:p>
    <w:p w:rsidR="00B8646A" w:rsidRPr="001E2C57" w:rsidRDefault="00B8646A" w:rsidP="00B86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p>
    <w:p w:rsidR="00B8646A" w:rsidRPr="001E2C57" w:rsidRDefault="00BB7F3D" w:rsidP="00B8646A">
      <w:pPr>
        <w:pStyle w:val="BodyText1"/>
        <w:spacing w:line="240" w:lineRule="auto"/>
        <w:jc w:val="left"/>
        <w:rPr>
          <w:rFonts w:asciiTheme="minorHAnsi" w:hAnsiTheme="minorHAnsi" w:cs="Times New Roman"/>
          <w:sz w:val="22"/>
          <w:szCs w:val="22"/>
        </w:rPr>
      </w:pPr>
      <w:r w:rsidRPr="001E2C57">
        <w:rPr>
          <w:rFonts w:asciiTheme="minorHAnsi" w:hAnsiTheme="minorHAnsi" w:cs="Times New Roman"/>
          <w:sz w:val="22"/>
          <w:szCs w:val="22"/>
        </w:rPr>
        <w:t>4</w:t>
      </w:r>
      <w:r w:rsidR="00B8646A" w:rsidRPr="001E2C57">
        <w:rPr>
          <w:rFonts w:asciiTheme="minorHAnsi" w:hAnsiTheme="minorHAnsi" w:cs="Times New Roman"/>
          <w:sz w:val="22"/>
          <w:szCs w:val="22"/>
        </w:rPr>
        <w:t xml:space="preserve">.1. National Committees </w:t>
      </w:r>
      <w:r w:rsidR="0024011A" w:rsidRPr="001E2C57">
        <w:rPr>
          <w:rFonts w:asciiTheme="minorHAnsi" w:hAnsiTheme="minorHAnsi" w:cs="Times New Roman"/>
          <w:sz w:val="22"/>
          <w:szCs w:val="22"/>
        </w:rPr>
        <w:t>are</w:t>
      </w:r>
      <w:r w:rsidR="00B8646A" w:rsidRPr="001E2C57">
        <w:rPr>
          <w:rFonts w:asciiTheme="minorHAnsi" w:hAnsiTheme="minorHAnsi" w:cs="Times New Roman"/>
          <w:sz w:val="22"/>
          <w:szCs w:val="22"/>
        </w:rPr>
        <w:t xml:space="preserve"> established in countries with s</w:t>
      </w:r>
      <w:r w:rsidR="00CD0227" w:rsidRPr="001E2C57">
        <w:rPr>
          <w:rFonts w:asciiTheme="minorHAnsi" w:hAnsiTheme="minorHAnsi" w:cs="Times New Roman"/>
          <w:sz w:val="22"/>
          <w:szCs w:val="22"/>
        </w:rPr>
        <w:t>ufficient members. They are</w:t>
      </w:r>
      <w:r w:rsidR="00B8646A" w:rsidRPr="001E2C57">
        <w:rPr>
          <w:rFonts w:asciiTheme="minorHAnsi" w:hAnsiTheme="minorHAnsi" w:cs="Times New Roman"/>
          <w:sz w:val="22"/>
          <w:szCs w:val="22"/>
        </w:rPr>
        <w:t xml:space="preserve"> open to all individual</w:t>
      </w:r>
      <w:r w:rsidR="00DC537B" w:rsidRPr="001E2C57">
        <w:rPr>
          <w:rFonts w:asciiTheme="minorHAnsi" w:hAnsiTheme="minorHAnsi" w:cs="Times New Roman"/>
          <w:sz w:val="22"/>
          <w:szCs w:val="22"/>
        </w:rPr>
        <w:t>,</w:t>
      </w:r>
      <w:r w:rsidR="00B8646A" w:rsidRPr="001E2C57">
        <w:rPr>
          <w:rFonts w:asciiTheme="minorHAnsi" w:hAnsiTheme="minorHAnsi" w:cs="Times New Roman"/>
          <w:sz w:val="22"/>
          <w:szCs w:val="22"/>
        </w:rPr>
        <w:t xml:space="preserve"> corporate</w:t>
      </w:r>
      <w:r w:rsidR="00DC537B" w:rsidRPr="001E2C57">
        <w:rPr>
          <w:rFonts w:asciiTheme="minorHAnsi" w:hAnsiTheme="minorHAnsi" w:cs="Times New Roman"/>
          <w:sz w:val="22"/>
          <w:szCs w:val="22"/>
        </w:rPr>
        <w:t xml:space="preserve"> and institutional</w:t>
      </w:r>
      <w:r w:rsidR="00B8646A" w:rsidRPr="001E2C57">
        <w:rPr>
          <w:rFonts w:asciiTheme="minorHAnsi" w:hAnsiTheme="minorHAnsi" w:cs="Times New Roman"/>
          <w:sz w:val="22"/>
          <w:szCs w:val="22"/>
        </w:rPr>
        <w:t xml:space="preserve"> members of </w:t>
      </w:r>
      <w:r w:rsidR="000F5E5E" w:rsidRPr="001E2C57">
        <w:rPr>
          <w:rFonts w:asciiTheme="minorHAnsi" w:hAnsiTheme="minorHAnsi" w:cs="Times New Roman"/>
          <w:sz w:val="22"/>
          <w:szCs w:val="22"/>
        </w:rPr>
        <w:t xml:space="preserve">the </w:t>
      </w:r>
      <w:r w:rsidR="00B8646A" w:rsidRPr="001E2C57">
        <w:rPr>
          <w:rFonts w:asciiTheme="minorHAnsi" w:hAnsiTheme="minorHAnsi" w:cs="Times New Roman"/>
          <w:sz w:val="22"/>
          <w:szCs w:val="22"/>
        </w:rPr>
        <w:t xml:space="preserve">IPS in that country. There shall be only one National Committee of the IPS in any one country. </w:t>
      </w:r>
    </w:p>
    <w:p w:rsidR="00B8646A" w:rsidRPr="001E2C57" w:rsidRDefault="00B8646A" w:rsidP="00B8646A">
      <w:pPr>
        <w:pStyle w:val="Noparagraphstyle"/>
        <w:rPr>
          <w:rFonts w:asciiTheme="minorHAnsi" w:hAnsiTheme="minorHAnsi"/>
          <w:sz w:val="22"/>
          <w:szCs w:val="22"/>
        </w:rPr>
      </w:pPr>
    </w:p>
    <w:p w:rsidR="00B8646A" w:rsidRPr="001E2C57" w:rsidRDefault="00BB7F3D" w:rsidP="00B8646A">
      <w:pPr>
        <w:pStyle w:val="BodyText1"/>
        <w:spacing w:line="240" w:lineRule="auto"/>
        <w:jc w:val="left"/>
        <w:rPr>
          <w:rFonts w:asciiTheme="minorHAnsi" w:hAnsiTheme="minorHAnsi" w:cs="Times New Roman"/>
          <w:sz w:val="22"/>
          <w:szCs w:val="22"/>
        </w:rPr>
      </w:pPr>
      <w:r w:rsidRPr="001E2C57">
        <w:rPr>
          <w:rFonts w:asciiTheme="minorHAnsi" w:hAnsiTheme="minorHAnsi" w:cs="Times New Roman"/>
          <w:sz w:val="22"/>
          <w:szCs w:val="22"/>
        </w:rPr>
        <w:t>4</w:t>
      </w:r>
      <w:r w:rsidR="00F31A10" w:rsidRPr="001E2C57">
        <w:rPr>
          <w:rFonts w:asciiTheme="minorHAnsi" w:hAnsiTheme="minorHAnsi" w:cs="Times New Roman"/>
          <w:sz w:val="22"/>
          <w:szCs w:val="22"/>
        </w:rPr>
        <w:t>.2</w:t>
      </w:r>
      <w:r w:rsidR="00B8646A" w:rsidRPr="001E2C57">
        <w:rPr>
          <w:rFonts w:asciiTheme="minorHAnsi" w:hAnsiTheme="minorHAnsi" w:cs="Times New Roman"/>
          <w:sz w:val="22"/>
          <w:szCs w:val="22"/>
        </w:rPr>
        <w:t xml:space="preserve"> The </w:t>
      </w:r>
      <w:r w:rsidR="000F5E5E" w:rsidRPr="001E2C57">
        <w:rPr>
          <w:rFonts w:asciiTheme="minorHAnsi" w:hAnsiTheme="minorHAnsi" w:cs="Times New Roman"/>
          <w:sz w:val="22"/>
          <w:szCs w:val="22"/>
        </w:rPr>
        <w:t xml:space="preserve">authority to confer </w:t>
      </w:r>
      <w:r w:rsidR="00B8646A" w:rsidRPr="001E2C57">
        <w:rPr>
          <w:rFonts w:asciiTheme="minorHAnsi" w:hAnsiTheme="minorHAnsi" w:cs="Times New Roman"/>
          <w:sz w:val="22"/>
          <w:szCs w:val="22"/>
        </w:rPr>
        <w:t xml:space="preserve">the </w:t>
      </w:r>
      <w:r w:rsidR="000F5E5E" w:rsidRPr="001E2C57">
        <w:rPr>
          <w:rFonts w:asciiTheme="minorHAnsi" w:hAnsiTheme="minorHAnsi" w:cs="Times New Roman"/>
          <w:sz w:val="22"/>
          <w:szCs w:val="22"/>
        </w:rPr>
        <w:t>s</w:t>
      </w:r>
      <w:r w:rsidR="00B8646A" w:rsidRPr="001E2C57">
        <w:rPr>
          <w:rFonts w:asciiTheme="minorHAnsi" w:hAnsiTheme="minorHAnsi" w:cs="Times New Roman"/>
          <w:sz w:val="22"/>
          <w:szCs w:val="22"/>
        </w:rPr>
        <w:t>tatus of National Committee</w:t>
      </w:r>
      <w:r w:rsidR="00F31A10" w:rsidRPr="001E2C57">
        <w:rPr>
          <w:rFonts w:asciiTheme="minorHAnsi" w:hAnsiTheme="minorHAnsi" w:cs="Times New Roman"/>
          <w:sz w:val="22"/>
          <w:szCs w:val="22"/>
        </w:rPr>
        <w:t xml:space="preserve"> </w:t>
      </w:r>
      <w:r w:rsidR="000F5E5E" w:rsidRPr="001E2C57">
        <w:rPr>
          <w:rFonts w:asciiTheme="minorHAnsi" w:hAnsiTheme="minorHAnsi" w:cs="Times New Roman"/>
          <w:sz w:val="22"/>
          <w:szCs w:val="22"/>
        </w:rPr>
        <w:t xml:space="preserve">rests with the Executive Board. A decision is made </w:t>
      </w:r>
      <w:r w:rsidR="00F31A10" w:rsidRPr="001E2C57">
        <w:rPr>
          <w:rFonts w:asciiTheme="minorHAnsi" w:hAnsiTheme="minorHAnsi" w:cs="Times New Roman"/>
          <w:sz w:val="22"/>
          <w:szCs w:val="22"/>
        </w:rPr>
        <w:t>upon application by a suitable body in the country concerned.</w:t>
      </w:r>
      <w:r w:rsidR="00B8646A" w:rsidRPr="001E2C57">
        <w:rPr>
          <w:rFonts w:asciiTheme="minorHAnsi" w:hAnsiTheme="minorHAnsi" w:cs="Times New Roman"/>
          <w:sz w:val="22"/>
          <w:szCs w:val="22"/>
        </w:rPr>
        <w:t xml:space="preserve"> </w:t>
      </w:r>
    </w:p>
    <w:p w:rsidR="00B8646A" w:rsidRPr="001E2C57" w:rsidRDefault="00B8646A" w:rsidP="00B8646A">
      <w:pPr>
        <w:pStyle w:val="BodyText1"/>
        <w:spacing w:line="240" w:lineRule="auto"/>
        <w:jc w:val="left"/>
        <w:rPr>
          <w:rFonts w:asciiTheme="minorHAnsi" w:hAnsiTheme="minorHAnsi" w:cs="Times New Roman"/>
          <w:sz w:val="22"/>
          <w:szCs w:val="22"/>
        </w:rPr>
      </w:pPr>
    </w:p>
    <w:p w:rsidR="006D7817" w:rsidRPr="001E2C57" w:rsidRDefault="00BB7F3D" w:rsidP="006D7817">
      <w:pPr>
        <w:pStyle w:val="BodyText1"/>
        <w:spacing w:line="240" w:lineRule="auto"/>
        <w:jc w:val="left"/>
        <w:rPr>
          <w:rFonts w:asciiTheme="minorHAnsi" w:hAnsiTheme="minorHAnsi" w:cs="Times New Roman"/>
          <w:sz w:val="22"/>
          <w:szCs w:val="22"/>
        </w:rPr>
      </w:pPr>
      <w:r w:rsidRPr="001E2C57">
        <w:rPr>
          <w:rFonts w:asciiTheme="minorHAnsi" w:hAnsiTheme="minorHAnsi" w:cs="Times New Roman"/>
          <w:sz w:val="22"/>
          <w:szCs w:val="22"/>
        </w:rPr>
        <w:t>4</w:t>
      </w:r>
      <w:r w:rsidR="00CD0227" w:rsidRPr="001E2C57">
        <w:rPr>
          <w:rFonts w:asciiTheme="minorHAnsi" w:hAnsiTheme="minorHAnsi" w:cs="Times New Roman"/>
          <w:sz w:val="22"/>
          <w:szCs w:val="22"/>
        </w:rPr>
        <w:t>.</w:t>
      </w:r>
      <w:r w:rsidRPr="001E2C57">
        <w:rPr>
          <w:rFonts w:asciiTheme="minorHAnsi" w:hAnsiTheme="minorHAnsi" w:cs="Times New Roman"/>
          <w:sz w:val="22"/>
          <w:szCs w:val="22"/>
        </w:rPr>
        <w:t>3</w:t>
      </w:r>
      <w:r w:rsidR="00CD0227" w:rsidRPr="001E2C57">
        <w:rPr>
          <w:rFonts w:asciiTheme="minorHAnsi" w:hAnsiTheme="minorHAnsi" w:cs="Times New Roman"/>
          <w:sz w:val="22"/>
          <w:szCs w:val="22"/>
        </w:rPr>
        <w:t xml:space="preserve">. National Committees </w:t>
      </w:r>
      <w:r w:rsidR="006D7817" w:rsidRPr="001E2C57">
        <w:rPr>
          <w:rFonts w:asciiTheme="minorHAnsi" w:hAnsiTheme="minorHAnsi" w:cs="Times New Roman"/>
          <w:sz w:val="22"/>
          <w:szCs w:val="22"/>
        </w:rPr>
        <w:t>supervise the activities of the IPS in their respective countries, collect membership fees, pay an annual fee to the IPS and, in co-operation with the IPS Secretariat, organise Congresses, Symposia, Workshops and other meetings.</w:t>
      </w:r>
    </w:p>
    <w:p w:rsidR="0024011A" w:rsidRPr="001E2C57" w:rsidRDefault="0024011A" w:rsidP="0024011A">
      <w:pPr>
        <w:pStyle w:val="Noparagraphstyle"/>
        <w:rPr>
          <w:rFonts w:asciiTheme="minorHAnsi" w:hAnsiTheme="minorHAnsi"/>
          <w:sz w:val="22"/>
          <w:szCs w:val="22"/>
        </w:rPr>
      </w:pP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Article 5</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Executive Board</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5.1 The Society </w:t>
      </w:r>
      <w:r w:rsidR="00CD0227" w:rsidRPr="001E2C57">
        <w:rPr>
          <w:rFonts w:asciiTheme="minorHAnsi" w:hAnsiTheme="minorHAnsi"/>
          <w:spacing w:val="-3"/>
          <w:sz w:val="22"/>
          <w:szCs w:val="22"/>
          <w:lang w:val="en-US"/>
        </w:rPr>
        <w:t>is</w:t>
      </w:r>
      <w:r w:rsidRPr="001E2C57">
        <w:rPr>
          <w:rFonts w:asciiTheme="minorHAnsi" w:hAnsiTheme="minorHAnsi"/>
          <w:spacing w:val="-3"/>
          <w:sz w:val="22"/>
          <w:szCs w:val="22"/>
          <w:lang w:val="en-US"/>
        </w:rPr>
        <w:t xml:space="preserve"> managed by the Executive Board which shall consist of the chairman, who is called the President of the Society, of the First and Second Vice Presidents and of 2 to 10 ordinary members. </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5.2 The Secretary General of the IPS</w:t>
      </w:r>
      <w:r w:rsidR="003852F0" w:rsidRPr="001E2C57">
        <w:rPr>
          <w:rFonts w:asciiTheme="minorHAnsi" w:hAnsiTheme="minorHAnsi"/>
          <w:spacing w:val="-3"/>
          <w:sz w:val="22"/>
          <w:szCs w:val="22"/>
          <w:lang w:val="en-US"/>
        </w:rPr>
        <w:t xml:space="preserve"> attends Executive Board meetings in a non-voting capacity and </w:t>
      </w:r>
      <w:r w:rsidR="00CD0227" w:rsidRPr="001E2C57">
        <w:rPr>
          <w:rFonts w:asciiTheme="minorHAnsi" w:hAnsiTheme="minorHAnsi"/>
          <w:spacing w:val="-3"/>
          <w:sz w:val="22"/>
          <w:szCs w:val="22"/>
          <w:lang w:val="en-US"/>
        </w:rPr>
        <w:t>is</w:t>
      </w:r>
      <w:r w:rsidRPr="001E2C57">
        <w:rPr>
          <w:rFonts w:asciiTheme="minorHAnsi" w:hAnsiTheme="minorHAnsi"/>
          <w:spacing w:val="-3"/>
          <w:sz w:val="22"/>
          <w:szCs w:val="22"/>
          <w:lang w:val="en-US"/>
        </w:rPr>
        <w:t xml:space="preserve"> also the secretary of the Executive Board.</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5.3 </w:t>
      </w:r>
      <w:r w:rsidR="00DC537B" w:rsidRPr="001E2C57">
        <w:rPr>
          <w:rFonts w:asciiTheme="minorHAnsi" w:hAnsiTheme="minorHAnsi"/>
          <w:spacing w:val="-3"/>
          <w:sz w:val="22"/>
          <w:szCs w:val="22"/>
          <w:lang w:val="en-US"/>
        </w:rPr>
        <w:t xml:space="preserve">Executive Board members are elected by the Annual Assembly. </w:t>
      </w:r>
      <w:r w:rsidRPr="001E2C57">
        <w:rPr>
          <w:rFonts w:asciiTheme="minorHAnsi" w:hAnsiTheme="minorHAnsi"/>
          <w:spacing w:val="-3"/>
          <w:sz w:val="22"/>
          <w:szCs w:val="22"/>
          <w:lang w:val="en-US"/>
        </w:rPr>
        <w:t xml:space="preserve">The term of office of the ordinary members of the Executive Board </w:t>
      </w:r>
      <w:r w:rsidR="006225A8" w:rsidRPr="001E2C57">
        <w:rPr>
          <w:rFonts w:asciiTheme="minorHAnsi" w:hAnsiTheme="minorHAnsi"/>
          <w:spacing w:val="-3"/>
          <w:sz w:val="22"/>
          <w:szCs w:val="22"/>
          <w:lang w:val="en-US"/>
        </w:rPr>
        <w:t>is</w:t>
      </w:r>
      <w:r w:rsidRPr="001E2C57">
        <w:rPr>
          <w:rFonts w:asciiTheme="minorHAnsi" w:hAnsiTheme="minorHAnsi"/>
          <w:spacing w:val="-3"/>
          <w:sz w:val="22"/>
          <w:szCs w:val="22"/>
          <w:lang w:val="en-US"/>
        </w:rPr>
        <w:t xml:space="preserve"> four years</w:t>
      </w:r>
      <w:r w:rsidR="00DC537B" w:rsidRPr="001E2C57">
        <w:rPr>
          <w:rFonts w:asciiTheme="minorHAnsi" w:hAnsiTheme="minorHAnsi"/>
          <w:spacing w:val="-3"/>
          <w:sz w:val="22"/>
          <w:szCs w:val="22"/>
          <w:lang w:val="en-US"/>
        </w:rPr>
        <w:t>. The terms are arranged</w:t>
      </w:r>
      <w:r w:rsidRPr="001E2C57">
        <w:rPr>
          <w:rFonts w:asciiTheme="minorHAnsi" w:hAnsiTheme="minorHAnsi"/>
          <w:spacing w:val="-3"/>
          <w:sz w:val="22"/>
          <w:szCs w:val="22"/>
          <w:lang w:val="en-US"/>
        </w:rPr>
        <w:t xml:space="preserve"> so that 50% of the </w:t>
      </w:r>
      <w:r w:rsidR="00DC537B" w:rsidRPr="001E2C57">
        <w:rPr>
          <w:rFonts w:asciiTheme="minorHAnsi" w:hAnsiTheme="minorHAnsi"/>
          <w:spacing w:val="-3"/>
          <w:sz w:val="22"/>
          <w:szCs w:val="22"/>
          <w:lang w:val="en-US"/>
        </w:rPr>
        <w:t xml:space="preserve">ordinary </w:t>
      </w:r>
      <w:r w:rsidRPr="001E2C57">
        <w:rPr>
          <w:rFonts w:asciiTheme="minorHAnsi" w:hAnsiTheme="minorHAnsi"/>
          <w:spacing w:val="-3"/>
          <w:sz w:val="22"/>
          <w:szCs w:val="22"/>
          <w:lang w:val="en-US"/>
        </w:rPr>
        <w:t xml:space="preserve">members will change every two years. If a member is replaced during his or her term of office, the new member will be elected for the balance of the term. Executive Board members </w:t>
      </w:r>
      <w:r w:rsidR="00CD0227" w:rsidRPr="001E2C57">
        <w:rPr>
          <w:rFonts w:asciiTheme="minorHAnsi" w:hAnsiTheme="minorHAnsi"/>
          <w:spacing w:val="-3"/>
          <w:sz w:val="22"/>
          <w:szCs w:val="22"/>
          <w:lang w:val="en-US"/>
        </w:rPr>
        <w:t>are</w:t>
      </w:r>
      <w:r w:rsidRPr="001E2C57">
        <w:rPr>
          <w:rFonts w:asciiTheme="minorHAnsi" w:hAnsiTheme="minorHAnsi"/>
          <w:spacing w:val="-3"/>
          <w:sz w:val="22"/>
          <w:szCs w:val="22"/>
          <w:lang w:val="en-US"/>
        </w:rPr>
        <w:t xml:space="preserve"> eligible f</w:t>
      </w:r>
      <w:r w:rsidR="00CD0227" w:rsidRPr="001E2C57">
        <w:rPr>
          <w:rFonts w:asciiTheme="minorHAnsi" w:hAnsiTheme="minorHAnsi"/>
          <w:spacing w:val="-3"/>
          <w:sz w:val="22"/>
          <w:szCs w:val="22"/>
          <w:lang w:val="en-US"/>
        </w:rPr>
        <w:t>or re-election, subject to the provis</w:t>
      </w:r>
      <w:r w:rsidRPr="001E2C57">
        <w:rPr>
          <w:rFonts w:asciiTheme="minorHAnsi" w:hAnsiTheme="minorHAnsi"/>
          <w:spacing w:val="-3"/>
          <w:sz w:val="22"/>
          <w:szCs w:val="22"/>
          <w:lang w:val="en-US"/>
        </w:rPr>
        <w:t xml:space="preserve">ions on the re-election of the President contained in Article </w:t>
      </w:r>
      <w:r w:rsidR="00B41C25" w:rsidRPr="001E2C57">
        <w:rPr>
          <w:rFonts w:asciiTheme="minorHAnsi" w:hAnsiTheme="minorHAnsi"/>
          <w:spacing w:val="-3"/>
          <w:sz w:val="22"/>
          <w:szCs w:val="22"/>
          <w:lang w:val="en-US"/>
        </w:rPr>
        <w:t>5.5</w:t>
      </w:r>
      <w:r w:rsidR="002F304E" w:rsidRPr="001E2C57">
        <w:rPr>
          <w:rFonts w:asciiTheme="minorHAnsi" w:hAnsiTheme="minorHAnsi"/>
          <w:spacing w:val="-3"/>
          <w:sz w:val="22"/>
          <w:szCs w:val="22"/>
          <w:lang w:val="en-US"/>
        </w:rPr>
        <w:t>.</w:t>
      </w:r>
      <w:r w:rsidRPr="001E2C57">
        <w:rPr>
          <w:rFonts w:asciiTheme="minorHAnsi" w:hAnsiTheme="minorHAnsi"/>
          <w:spacing w:val="-3"/>
          <w:sz w:val="22"/>
          <w:szCs w:val="22"/>
          <w:lang w:val="en-US"/>
        </w:rPr>
        <w:t xml:space="preserve"> </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B51930" w:rsidP="003852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u w:val="single"/>
          <w:lang w:val="en-US"/>
        </w:rPr>
      </w:pPr>
      <w:r w:rsidRPr="001E2C57">
        <w:rPr>
          <w:rFonts w:asciiTheme="minorHAnsi" w:hAnsiTheme="minorHAnsi"/>
          <w:spacing w:val="-3"/>
          <w:sz w:val="22"/>
          <w:szCs w:val="22"/>
          <w:u w:val="single"/>
          <w:lang w:val="en-US"/>
        </w:rPr>
        <w:t>President and Vice Presidents</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3852F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5.4</w:t>
      </w:r>
      <w:r w:rsidR="002F304E" w:rsidRPr="001E2C57">
        <w:rPr>
          <w:rFonts w:asciiTheme="minorHAnsi" w:hAnsiTheme="minorHAnsi"/>
          <w:spacing w:val="-3"/>
          <w:sz w:val="22"/>
          <w:szCs w:val="22"/>
          <w:lang w:val="en-US"/>
        </w:rPr>
        <w:t xml:space="preserve"> </w:t>
      </w:r>
      <w:r w:rsidR="00B51930" w:rsidRPr="001E2C57">
        <w:rPr>
          <w:rFonts w:asciiTheme="minorHAnsi" w:hAnsiTheme="minorHAnsi"/>
          <w:spacing w:val="-3"/>
          <w:sz w:val="22"/>
          <w:szCs w:val="22"/>
          <w:lang w:val="en-US"/>
        </w:rPr>
        <w:t xml:space="preserve">The President and the Vice Presidents of the Society </w:t>
      </w:r>
      <w:r w:rsidR="005E7E1B" w:rsidRPr="001E2C57">
        <w:rPr>
          <w:rFonts w:asciiTheme="minorHAnsi" w:hAnsiTheme="minorHAnsi"/>
          <w:spacing w:val="-3"/>
          <w:sz w:val="22"/>
          <w:szCs w:val="22"/>
          <w:lang w:val="en-US"/>
        </w:rPr>
        <w:t>are</w:t>
      </w:r>
      <w:r w:rsidR="00B51930" w:rsidRPr="001E2C57">
        <w:rPr>
          <w:rFonts w:asciiTheme="minorHAnsi" w:hAnsiTheme="minorHAnsi"/>
          <w:spacing w:val="-3"/>
          <w:sz w:val="22"/>
          <w:szCs w:val="22"/>
          <w:lang w:val="en-US"/>
        </w:rPr>
        <w:t xml:space="preserve"> elected by the Annual Assembly of national representatives which </w:t>
      </w:r>
      <w:r w:rsidR="005E7E1B" w:rsidRPr="001E2C57">
        <w:rPr>
          <w:rFonts w:asciiTheme="minorHAnsi" w:hAnsiTheme="minorHAnsi"/>
          <w:spacing w:val="-3"/>
          <w:sz w:val="22"/>
          <w:szCs w:val="22"/>
          <w:lang w:val="en-US"/>
        </w:rPr>
        <w:t>is</w:t>
      </w:r>
      <w:r w:rsidR="00B51930" w:rsidRPr="001E2C57">
        <w:rPr>
          <w:rFonts w:asciiTheme="minorHAnsi" w:hAnsiTheme="minorHAnsi"/>
          <w:spacing w:val="-3"/>
          <w:sz w:val="22"/>
          <w:szCs w:val="22"/>
          <w:lang w:val="en-US"/>
        </w:rPr>
        <w:t xml:space="preserve"> held in the year of the quadrennial International Peat</w:t>
      </w:r>
      <w:r w:rsidR="00DC537B" w:rsidRPr="001E2C57">
        <w:rPr>
          <w:rFonts w:asciiTheme="minorHAnsi" w:hAnsiTheme="minorHAnsi"/>
          <w:spacing w:val="-3"/>
          <w:sz w:val="22"/>
          <w:szCs w:val="22"/>
          <w:lang w:val="en-US"/>
        </w:rPr>
        <w:t>land</w:t>
      </w:r>
      <w:r w:rsidR="00B51930" w:rsidRPr="001E2C57">
        <w:rPr>
          <w:rFonts w:asciiTheme="minorHAnsi" w:hAnsiTheme="minorHAnsi"/>
          <w:spacing w:val="-3"/>
          <w:sz w:val="22"/>
          <w:szCs w:val="22"/>
          <w:lang w:val="en-US"/>
        </w:rPr>
        <w:t xml:space="preserve"> Congress.</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3852F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5.5</w:t>
      </w:r>
      <w:r w:rsidR="002F304E" w:rsidRPr="001E2C57">
        <w:rPr>
          <w:rFonts w:asciiTheme="minorHAnsi" w:hAnsiTheme="minorHAnsi"/>
          <w:spacing w:val="-3"/>
          <w:sz w:val="22"/>
          <w:szCs w:val="22"/>
          <w:lang w:val="en-US"/>
        </w:rPr>
        <w:t xml:space="preserve"> </w:t>
      </w:r>
      <w:r w:rsidR="00B51930" w:rsidRPr="001E2C57">
        <w:rPr>
          <w:rFonts w:asciiTheme="minorHAnsi" w:hAnsiTheme="minorHAnsi"/>
          <w:spacing w:val="-3"/>
          <w:sz w:val="22"/>
          <w:szCs w:val="22"/>
          <w:lang w:val="en-US"/>
        </w:rPr>
        <w:t>The term of office of the President and of the Vice Presidents shall be four (4) years. With the unanimous approval of the Annual Assembly of national representatives, the term of office of the President may be extended by one more quadrennial period.</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3852F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5.6</w:t>
      </w:r>
      <w:r w:rsidR="002F304E" w:rsidRPr="001E2C57">
        <w:rPr>
          <w:rFonts w:asciiTheme="minorHAnsi" w:hAnsiTheme="minorHAnsi"/>
          <w:spacing w:val="-3"/>
          <w:sz w:val="22"/>
          <w:szCs w:val="22"/>
          <w:lang w:val="en-US"/>
        </w:rPr>
        <w:t xml:space="preserve"> </w:t>
      </w:r>
      <w:r w:rsidR="00B51930" w:rsidRPr="001E2C57">
        <w:rPr>
          <w:rFonts w:asciiTheme="minorHAnsi" w:hAnsiTheme="minorHAnsi"/>
          <w:spacing w:val="-3"/>
          <w:sz w:val="22"/>
          <w:szCs w:val="22"/>
          <w:lang w:val="en-US"/>
        </w:rPr>
        <w:t>In the event that the President is unable to remain in office during the term of his/her appointment, the First Vice President will preside over the Society until the next regular meeting of the Annual Assembly, at which a new President will be appointed for the balance of the term of office.</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
          <w:spacing w:val="-3"/>
          <w:sz w:val="22"/>
          <w:szCs w:val="22"/>
          <w:lang w:val="en-US"/>
        </w:rPr>
      </w:pP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3852F0" w:rsidRPr="001E2C57">
        <w:rPr>
          <w:rFonts w:asciiTheme="minorHAnsi" w:hAnsiTheme="minorHAnsi"/>
          <w:b/>
          <w:spacing w:val="-3"/>
          <w:sz w:val="22"/>
          <w:szCs w:val="22"/>
          <w:lang w:val="en-US"/>
        </w:rPr>
        <w:t>6</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Secretary General</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492A4F" w:rsidRPr="001E2C57" w:rsidRDefault="005327D6" w:rsidP="00492A4F">
      <w:pPr>
        <w:pStyle w:val="BodyText1"/>
        <w:spacing w:line="240" w:lineRule="auto"/>
        <w:jc w:val="left"/>
        <w:rPr>
          <w:rFonts w:asciiTheme="minorHAnsi" w:hAnsiTheme="minorHAnsi" w:cs="Times New Roman"/>
          <w:sz w:val="22"/>
          <w:szCs w:val="22"/>
        </w:rPr>
      </w:pPr>
      <w:r w:rsidRPr="001E2C57">
        <w:rPr>
          <w:rFonts w:asciiTheme="minorHAnsi" w:hAnsiTheme="minorHAnsi" w:cs="Times New Roman"/>
          <w:sz w:val="22"/>
          <w:szCs w:val="22"/>
        </w:rPr>
        <w:t>6</w:t>
      </w:r>
      <w:r w:rsidR="00492A4F" w:rsidRPr="001E2C57">
        <w:rPr>
          <w:rFonts w:asciiTheme="minorHAnsi" w:hAnsiTheme="minorHAnsi" w:cs="Times New Roman"/>
          <w:sz w:val="22"/>
          <w:szCs w:val="22"/>
        </w:rPr>
        <w:t>.1 The position of Secretary General is permanent, part-time or full-time, and subject to the law of the country in which it is located.</w:t>
      </w:r>
    </w:p>
    <w:p w:rsidR="00492A4F" w:rsidRPr="001E2C57" w:rsidRDefault="00492A4F" w:rsidP="00492A4F">
      <w:pPr>
        <w:pStyle w:val="BodyText1"/>
        <w:spacing w:line="240" w:lineRule="auto"/>
        <w:jc w:val="left"/>
        <w:rPr>
          <w:rFonts w:asciiTheme="minorHAnsi" w:hAnsiTheme="minorHAnsi" w:cs="Times New Roman"/>
          <w:sz w:val="22"/>
          <w:szCs w:val="22"/>
        </w:rPr>
      </w:pPr>
    </w:p>
    <w:p w:rsidR="004403E4" w:rsidRPr="001E2C57" w:rsidRDefault="005327D6"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lastRenderedPageBreak/>
        <w:t>6</w:t>
      </w:r>
      <w:r w:rsidR="003852F0" w:rsidRPr="001E2C57">
        <w:rPr>
          <w:rFonts w:asciiTheme="minorHAnsi" w:hAnsiTheme="minorHAnsi"/>
          <w:spacing w:val="-3"/>
          <w:sz w:val="22"/>
          <w:szCs w:val="22"/>
          <w:lang w:val="en-US"/>
        </w:rPr>
        <w:t>.2</w:t>
      </w:r>
      <w:r w:rsidR="00204502" w:rsidRPr="001E2C57">
        <w:rPr>
          <w:rFonts w:asciiTheme="minorHAnsi" w:hAnsiTheme="minorHAnsi"/>
          <w:spacing w:val="-3"/>
          <w:sz w:val="22"/>
          <w:szCs w:val="22"/>
          <w:lang w:val="en-US"/>
        </w:rPr>
        <w:t xml:space="preserve"> </w:t>
      </w:r>
      <w:r w:rsidR="004403E4" w:rsidRPr="001E2C57">
        <w:rPr>
          <w:rFonts w:asciiTheme="minorHAnsi" w:hAnsiTheme="minorHAnsi"/>
          <w:spacing w:val="-3"/>
          <w:sz w:val="22"/>
          <w:szCs w:val="22"/>
          <w:lang w:val="en-US"/>
        </w:rPr>
        <w:t>The President shall appoint the Society’s Secretary General with the approval of the Executive Board and shall define and supervise his</w:t>
      </w:r>
      <w:r w:rsidR="005E7E1B" w:rsidRPr="001E2C57">
        <w:rPr>
          <w:rFonts w:asciiTheme="minorHAnsi" w:hAnsiTheme="minorHAnsi"/>
          <w:spacing w:val="-3"/>
          <w:sz w:val="22"/>
          <w:szCs w:val="22"/>
          <w:lang w:val="en-US"/>
        </w:rPr>
        <w:t>/her</w:t>
      </w:r>
      <w:r w:rsidR="004403E4" w:rsidRPr="001E2C57">
        <w:rPr>
          <w:rFonts w:asciiTheme="minorHAnsi" w:hAnsiTheme="minorHAnsi"/>
          <w:spacing w:val="-3"/>
          <w:sz w:val="22"/>
          <w:szCs w:val="22"/>
          <w:lang w:val="en-US"/>
        </w:rPr>
        <w:t xml:space="preserve"> activities.</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4403E4" w:rsidRPr="001E2C57" w:rsidRDefault="005327D6"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6</w:t>
      </w:r>
      <w:r w:rsidR="003852F0" w:rsidRPr="001E2C57">
        <w:rPr>
          <w:rFonts w:asciiTheme="minorHAnsi" w:hAnsiTheme="minorHAnsi"/>
          <w:spacing w:val="-3"/>
          <w:sz w:val="22"/>
          <w:szCs w:val="22"/>
          <w:lang w:val="en-US"/>
        </w:rPr>
        <w:t>.3</w:t>
      </w:r>
      <w:r w:rsidR="00204502" w:rsidRPr="001E2C57">
        <w:rPr>
          <w:rFonts w:asciiTheme="minorHAnsi" w:hAnsiTheme="minorHAnsi"/>
          <w:spacing w:val="-3"/>
          <w:sz w:val="22"/>
          <w:szCs w:val="22"/>
          <w:lang w:val="en-US"/>
        </w:rPr>
        <w:t xml:space="preserve"> </w:t>
      </w:r>
      <w:r w:rsidR="004403E4" w:rsidRPr="001E2C57">
        <w:rPr>
          <w:rFonts w:asciiTheme="minorHAnsi" w:hAnsiTheme="minorHAnsi"/>
          <w:spacing w:val="-3"/>
          <w:sz w:val="22"/>
          <w:szCs w:val="22"/>
          <w:lang w:val="en-US"/>
        </w:rPr>
        <w:t>The Secretary General runs the Secretariat and appoints such staff as he/she considers necessary to maintain the efficiency of the Secretariat. The appointment of staff is subject to the approval of the Executive Board.</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4403E4" w:rsidRPr="001E2C57" w:rsidRDefault="005327D6"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6</w:t>
      </w:r>
      <w:r w:rsidR="003852F0" w:rsidRPr="001E2C57">
        <w:rPr>
          <w:rFonts w:asciiTheme="minorHAnsi" w:hAnsiTheme="minorHAnsi"/>
          <w:spacing w:val="-3"/>
          <w:sz w:val="22"/>
          <w:szCs w:val="22"/>
          <w:lang w:val="en-US"/>
        </w:rPr>
        <w:t>.4</w:t>
      </w:r>
      <w:r w:rsidR="00204502" w:rsidRPr="001E2C57">
        <w:rPr>
          <w:rFonts w:asciiTheme="minorHAnsi" w:hAnsiTheme="minorHAnsi"/>
          <w:spacing w:val="-3"/>
          <w:sz w:val="22"/>
          <w:szCs w:val="22"/>
          <w:lang w:val="en-US"/>
        </w:rPr>
        <w:t xml:space="preserve"> </w:t>
      </w:r>
      <w:r w:rsidR="004403E4" w:rsidRPr="001E2C57">
        <w:rPr>
          <w:rFonts w:asciiTheme="minorHAnsi" w:hAnsiTheme="minorHAnsi"/>
          <w:spacing w:val="-3"/>
          <w:sz w:val="22"/>
          <w:szCs w:val="22"/>
          <w:lang w:val="en-US"/>
        </w:rPr>
        <w:t xml:space="preserve">The Secretary General </w:t>
      </w:r>
      <w:r w:rsidR="005E7E1B" w:rsidRPr="001E2C57">
        <w:rPr>
          <w:rFonts w:asciiTheme="minorHAnsi" w:hAnsiTheme="minorHAnsi"/>
          <w:spacing w:val="-3"/>
          <w:sz w:val="22"/>
          <w:szCs w:val="22"/>
          <w:lang w:val="en-US"/>
        </w:rPr>
        <w:t>is</w:t>
      </w:r>
      <w:r w:rsidR="004403E4" w:rsidRPr="001E2C57">
        <w:rPr>
          <w:rFonts w:asciiTheme="minorHAnsi" w:hAnsiTheme="minorHAnsi"/>
          <w:spacing w:val="-3"/>
          <w:sz w:val="22"/>
          <w:szCs w:val="22"/>
          <w:lang w:val="en-US"/>
        </w:rPr>
        <w:t xml:space="preserve"> responsible for ensuring the smooth running of the Society in accordance with these Statutes and Internal Regulations made under the Statutes and for the implementation of the decisions taken by the Annual Assembly of national representatives and the Executive Board.</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4403E4" w:rsidRPr="001E2C57" w:rsidRDefault="005327D6"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6</w:t>
      </w:r>
      <w:r w:rsidR="003852F0" w:rsidRPr="001E2C57">
        <w:rPr>
          <w:rFonts w:asciiTheme="minorHAnsi" w:hAnsiTheme="minorHAnsi"/>
          <w:spacing w:val="-3"/>
          <w:sz w:val="22"/>
          <w:szCs w:val="22"/>
          <w:lang w:val="en-US"/>
        </w:rPr>
        <w:t>.5</w:t>
      </w:r>
      <w:r w:rsidR="00204502" w:rsidRPr="001E2C57">
        <w:rPr>
          <w:rFonts w:asciiTheme="minorHAnsi" w:hAnsiTheme="minorHAnsi"/>
          <w:spacing w:val="-3"/>
          <w:sz w:val="22"/>
          <w:szCs w:val="22"/>
          <w:lang w:val="en-US"/>
        </w:rPr>
        <w:t xml:space="preserve"> </w:t>
      </w:r>
      <w:r w:rsidR="004403E4" w:rsidRPr="001E2C57">
        <w:rPr>
          <w:rFonts w:asciiTheme="minorHAnsi" w:hAnsiTheme="minorHAnsi"/>
          <w:spacing w:val="-3"/>
          <w:sz w:val="22"/>
          <w:szCs w:val="22"/>
          <w:lang w:val="en-US"/>
        </w:rPr>
        <w:t>The Secretary General shall attend each Annual Assembly and the meetings of the Executive Board. The salary and other benefits of the Secretary General shall be determined by the Executive Board.</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5E7E1B" w:rsidRPr="001E2C57" w:rsidRDefault="005E7E1B"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3852F0" w:rsidRPr="001E2C57">
        <w:rPr>
          <w:rFonts w:asciiTheme="minorHAnsi" w:hAnsiTheme="minorHAnsi"/>
          <w:b/>
          <w:spacing w:val="-3"/>
          <w:sz w:val="22"/>
          <w:szCs w:val="22"/>
          <w:lang w:val="en-US"/>
        </w:rPr>
        <w:t>7</w:t>
      </w:r>
    </w:p>
    <w:p w:rsidR="005E7E1B" w:rsidRPr="001E2C57" w:rsidRDefault="005E7E1B"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Commissions</w:t>
      </w:r>
    </w:p>
    <w:p w:rsidR="00E4084D" w:rsidRPr="001E2C57" w:rsidRDefault="00E4084D"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FC0D96" w:rsidRPr="001E2C57" w:rsidRDefault="005327D6"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7</w:t>
      </w:r>
      <w:r w:rsidR="00AE1421" w:rsidRPr="001E2C57">
        <w:rPr>
          <w:rFonts w:asciiTheme="minorHAnsi" w:hAnsiTheme="minorHAnsi"/>
          <w:spacing w:val="-3"/>
          <w:sz w:val="22"/>
          <w:szCs w:val="22"/>
          <w:lang w:val="en-US"/>
        </w:rPr>
        <w:t xml:space="preserve">.1 </w:t>
      </w:r>
      <w:r w:rsidR="00FC0D96" w:rsidRPr="001E2C57">
        <w:rPr>
          <w:rFonts w:asciiTheme="minorHAnsi" w:hAnsiTheme="minorHAnsi"/>
          <w:spacing w:val="-3"/>
          <w:sz w:val="22"/>
          <w:szCs w:val="22"/>
          <w:lang w:val="en-US"/>
        </w:rPr>
        <w:t>The Executive Board may establish such and so many Commissions as it thinks fit and define the scope of their activities. It may change, re-name or discontinue Commissions.</w:t>
      </w:r>
    </w:p>
    <w:p w:rsidR="00FC0D96" w:rsidRPr="001E2C57" w:rsidRDefault="00FC0D96"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5E7E1B" w:rsidRPr="001E2C57" w:rsidRDefault="005327D6"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7</w:t>
      </w:r>
      <w:r w:rsidR="00AE1421" w:rsidRPr="001E2C57">
        <w:rPr>
          <w:rFonts w:asciiTheme="minorHAnsi" w:hAnsiTheme="minorHAnsi"/>
          <w:spacing w:val="-3"/>
          <w:sz w:val="22"/>
          <w:szCs w:val="22"/>
          <w:lang w:val="en-US"/>
        </w:rPr>
        <w:t xml:space="preserve">.2 </w:t>
      </w:r>
      <w:r w:rsidR="005E7E1B" w:rsidRPr="001E2C57">
        <w:rPr>
          <w:rFonts w:asciiTheme="minorHAnsi" w:hAnsiTheme="minorHAnsi"/>
          <w:spacing w:val="-3"/>
          <w:sz w:val="22"/>
          <w:szCs w:val="22"/>
          <w:lang w:val="en-US"/>
        </w:rPr>
        <w:t>The functions of Commissions are to carry out the objectives of the IPS on an international level, including international collaboration, undertaking of joint projects, organization of symposia and workshops</w:t>
      </w:r>
      <w:r w:rsidR="00FC0D96" w:rsidRPr="001E2C57">
        <w:rPr>
          <w:rFonts w:asciiTheme="minorHAnsi" w:hAnsiTheme="minorHAnsi"/>
          <w:spacing w:val="-3"/>
          <w:sz w:val="22"/>
          <w:szCs w:val="22"/>
          <w:lang w:val="en-US"/>
        </w:rPr>
        <w:t>.</w:t>
      </w:r>
    </w:p>
    <w:p w:rsidR="00FC0D96" w:rsidRPr="001E2C57" w:rsidRDefault="00FC0D96"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FC0D96" w:rsidRPr="001E2C57" w:rsidRDefault="005327D6"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7</w:t>
      </w:r>
      <w:r w:rsidR="00AE1421" w:rsidRPr="001E2C57">
        <w:rPr>
          <w:rFonts w:asciiTheme="minorHAnsi" w:hAnsiTheme="minorHAnsi"/>
          <w:spacing w:val="-3"/>
          <w:sz w:val="22"/>
          <w:szCs w:val="22"/>
          <w:lang w:val="en-US"/>
        </w:rPr>
        <w:t xml:space="preserve">.3 </w:t>
      </w:r>
      <w:r w:rsidR="00FC0D96" w:rsidRPr="001E2C57">
        <w:rPr>
          <w:rFonts w:asciiTheme="minorHAnsi" w:hAnsiTheme="minorHAnsi"/>
          <w:spacing w:val="-3"/>
          <w:sz w:val="22"/>
          <w:szCs w:val="22"/>
          <w:lang w:val="en-US"/>
        </w:rPr>
        <w:t>Participation in Commission activities is open to all interested members of the IPS.</w:t>
      </w:r>
    </w:p>
    <w:p w:rsidR="00AE1421" w:rsidRPr="001E2C57" w:rsidRDefault="00AE1421" w:rsidP="005E7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AE1421" w:rsidRPr="001E2C57" w:rsidRDefault="005327D6" w:rsidP="00AE1421">
      <w:pPr>
        <w:pStyle w:val="BodyText1"/>
        <w:spacing w:line="240" w:lineRule="auto"/>
        <w:jc w:val="left"/>
        <w:rPr>
          <w:rFonts w:asciiTheme="minorHAnsi" w:hAnsiTheme="minorHAnsi" w:cs="Times New Roman"/>
          <w:color w:val="auto"/>
          <w:sz w:val="22"/>
          <w:szCs w:val="22"/>
        </w:rPr>
      </w:pPr>
      <w:r w:rsidRPr="001E2C57">
        <w:rPr>
          <w:rFonts w:asciiTheme="minorHAnsi" w:hAnsiTheme="minorHAnsi" w:cs="Times New Roman"/>
          <w:color w:val="auto"/>
          <w:sz w:val="22"/>
          <w:szCs w:val="22"/>
        </w:rPr>
        <w:t>7</w:t>
      </w:r>
      <w:r w:rsidR="00AE1421" w:rsidRPr="001E2C57">
        <w:rPr>
          <w:rFonts w:asciiTheme="minorHAnsi" w:hAnsiTheme="minorHAnsi" w:cs="Times New Roman"/>
          <w:color w:val="auto"/>
          <w:sz w:val="22"/>
          <w:szCs w:val="22"/>
        </w:rPr>
        <w:t>.4 The Executive Board appoints the Chair</w:t>
      </w:r>
      <w:r w:rsidR="00DC537B" w:rsidRPr="001E2C57">
        <w:rPr>
          <w:rFonts w:asciiTheme="minorHAnsi" w:hAnsiTheme="minorHAnsi" w:cs="Times New Roman"/>
          <w:color w:val="auto"/>
          <w:sz w:val="22"/>
          <w:szCs w:val="22"/>
        </w:rPr>
        <w:t xml:space="preserve"> and Vice Chair</w:t>
      </w:r>
      <w:r w:rsidR="00AE1421" w:rsidRPr="001E2C57">
        <w:rPr>
          <w:rFonts w:asciiTheme="minorHAnsi" w:hAnsiTheme="minorHAnsi" w:cs="Times New Roman"/>
          <w:color w:val="auto"/>
          <w:sz w:val="22"/>
          <w:szCs w:val="22"/>
        </w:rPr>
        <w:t xml:space="preserve"> of each Commission either </w:t>
      </w:r>
      <w:r w:rsidR="00DC537B" w:rsidRPr="001E2C57">
        <w:rPr>
          <w:rFonts w:asciiTheme="minorHAnsi" w:hAnsiTheme="minorHAnsi" w:cs="Times New Roman"/>
          <w:color w:val="auto"/>
          <w:sz w:val="22"/>
          <w:szCs w:val="22"/>
        </w:rPr>
        <w:t>on</w:t>
      </w:r>
      <w:r w:rsidR="00AE1421" w:rsidRPr="001E2C57">
        <w:rPr>
          <w:rFonts w:asciiTheme="minorHAnsi" w:hAnsiTheme="minorHAnsi" w:cs="Times New Roman"/>
          <w:color w:val="auto"/>
          <w:sz w:val="22"/>
          <w:szCs w:val="22"/>
        </w:rPr>
        <w:t xml:space="preserve"> the proposal of the Commission concerned or </w:t>
      </w:r>
      <w:r w:rsidR="00E4084D" w:rsidRPr="001E2C57">
        <w:rPr>
          <w:rFonts w:asciiTheme="minorHAnsi" w:hAnsiTheme="minorHAnsi" w:cs="Times New Roman"/>
          <w:color w:val="auto"/>
          <w:sz w:val="22"/>
          <w:szCs w:val="22"/>
        </w:rPr>
        <w:t>on</w:t>
      </w:r>
      <w:r w:rsidR="00AE1421" w:rsidRPr="001E2C57">
        <w:rPr>
          <w:rFonts w:asciiTheme="minorHAnsi" w:hAnsiTheme="minorHAnsi" w:cs="Times New Roman"/>
          <w:color w:val="auto"/>
          <w:sz w:val="22"/>
          <w:szCs w:val="22"/>
        </w:rPr>
        <w:t xml:space="preserve"> its own initiative, in the year of a quadrennial International Peat Congress. If a Chairperson resigns earlier, a new Chairperson is appointed by the Executive Board for the remainder of the term of office either by the proposal of the Commission concerned or </w:t>
      </w:r>
      <w:r w:rsidR="00E4084D" w:rsidRPr="001E2C57">
        <w:rPr>
          <w:rFonts w:asciiTheme="minorHAnsi" w:hAnsiTheme="minorHAnsi" w:cs="Times New Roman"/>
          <w:color w:val="auto"/>
          <w:sz w:val="22"/>
          <w:szCs w:val="22"/>
        </w:rPr>
        <w:t>on</w:t>
      </w:r>
      <w:r w:rsidR="00AE1421" w:rsidRPr="001E2C57">
        <w:rPr>
          <w:rFonts w:asciiTheme="minorHAnsi" w:hAnsiTheme="minorHAnsi" w:cs="Times New Roman"/>
          <w:color w:val="auto"/>
          <w:sz w:val="22"/>
          <w:szCs w:val="22"/>
        </w:rPr>
        <w:t xml:space="preserve"> its own initiative. </w:t>
      </w:r>
    </w:p>
    <w:p w:rsidR="00AE1421" w:rsidRPr="001E2C57" w:rsidRDefault="00AE1421" w:rsidP="00AE1421">
      <w:pPr>
        <w:pStyle w:val="Noparagraphstyle"/>
        <w:spacing w:line="240" w:lineRule="auto"/>
        <w:rPr>
          <w:rFonts w:asciiTheme="minorHAnsi" w:hAnsiTheme="minorHAnsi"/>
          <w:color w:val="auto"/>
          <w:sz w:val="22"/>
          <w:szCs w:val="22"/>
        </w:rPr>
      </w:pPr>
    </w:p>
    <w:p w:rsidR="004403E4" w:rsidRPr="001E2C57" w:rsidRDefault="004403E4" w:rsidP="00CF15D7">
      <w:pPr>
        <w:tabs>
          <w:tab w:val="left" w:pos="0"/>
          <w:tab w:val="left" w:pos="207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3852F0" w:rsidRPr="001E2C57">
        <w:rPr>
          <w:rFonts w:asciiTheme="minorHAnsi" w:hAnsiTheme="minorHAnsi"/>
          <w:b/>
          <w:spacing w:val="-3"/>
          <w:sz w:val="22"/>
          <w:szCs w:val="22"/>
          <w:lang w:val="en-US"/>
        </w:rPr>
        <w:t>8</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Scientific Advisory Board</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pStyle w:val="Noparagraphstyle"/>
        <w:spacing w:line="240" w:lineRule="auto"/>
        <w:rPr>
          <w:rFonts w:asciiTheme="minorHAnsi" w:hAnsiTheme="minorHAnsi"/>
          <w:color w:val="auto"/>
          <w:sz w:val="22"/>
          <w:szCs w:val="22"/>
        </w:rPr>
      </w:pPr>
      <w:r w:rsidRPr="001E2C57">
        <w:rPr>
          <w:rFonts w:asciiTheme="minorHAnsi" w:hAnsiTheme="minorHAnsi"/>
          <w:color w:val="auto"/>
          <w:sz w:val="22"/>
          <w:szCs w:val="22"/>
        </w:rPr>
        <w:t>8</w:t>
      </w:r>
      <w:r w:rsidR="00A17220" w:rsidRPr="001E2C57">
        <w:rPr>
          <w:rFonts w:asciiTheme="minorHAnsi" w:hAnsiTheme="minorHAnsi"/>
          <w:color w:val="auto"/>
          <w:sz w:val="22"/>
          <w:szCs w:val="22"/>
        </w:rPr>
        <w:t>.</w:t>
      </w:r>
      <w:r w:rsidR="00204502" w:rsidRPr="001E2C57">
        <w:rPr>
          <w:rFonts w:asciiTheme="minorHAnsi" w:hAnsiTheme="minorHAnsi"/>
          <w:color w:val="auto"/>
          <w:sz w:val="22"/>
          <w:szCs w:val="22"/>
        </w:rPr>
        <w:t xml:space="preserve">1. The Scientific Advisory Board advises the Executive Board on matters of scientific, technical and cultural importance. </w:t>
      </w:r>
    </w:p>
    <w:p w:rsidR="00204502" w:rsidRPr="001E2C57" w:rsidRDefault="00204502" w:rsidP="00204502">
      <w:pPr>
        <w:pStyle w:val="Noparagraphstyle"/>
        <w:spacing w:line="240" w:lineRule="auto"/>
        <w:rPr>
          <w:rFonts w:asciiTheme="minorHAnsi" w:hAnsiTheme="minorHAnsi"/>
          <w:color w:val="auto"/>
          <w:sz w:val="22"/>
          <w:szCs w:val="22"/>
        </w:rPr>
      </w:pPr>
    </w:p>
    <w:p w:rsidR="00204502" w:rsidRPr="001E2C57" w:rsidRDefault="005327D6" w:rsidP="00204502">
      <w:pPr>
        <w:pStyle w:val="Noparagraphstyle"/>
        <w:spacing w:line="240" w:lineRule="auto"/>
        <w:rPr>
          <w:rFonts w:asciiTheme="minorHAnsi" w:hAnsiTheme="minorHAnsi"/>
          <w:color w:val="auto"/>
          <w:sz w:val="22"/>
          <w:szCs w:val="22"/>
        </w:rPr>
      </w:pPr>
      <w:r w:rsidRPr="001E2C57">
        <w:rPr>
          <w:rFonts w:asciiTheme="minorHAnsi" w:hAnsiTheme="minorHAnsi"/>
          <w:color w:val="auto"/>
          <w:sz w:val="22"/>
          <w:szCs w:val="22"/>
        </w:rPr>
        <w:t>8</w:t>
      </w:r>
      <w:r w:rsidR="00204502" w:rsidRPr="001E2C57">
        <w:rPr>
          <w:rFonts w:asciiTheme="minorHAnsi" w:hAnsiTheme="minorHAnsi"/>
          <w:color w:val="auto"/>
          <w:sz w:val="22"/>
          <w:szCs w:val="22"/>
        </w:rPr>
        <w:t>.2 The SAB consists of the Chairs of IPS Commissions and the Second Vice President of</w:t>
      </w:r>
      <w:r w:rsidR="00A17220" w:rsidRPr="001E2C57">
        <w:rPr>
          <w:rFonts w:asciiTheme="minorHAnsi" w:hAnsiTheme="minorHAnsi"/>
          <w:color w:val="auto"/>
          <w:sz w:val="22"/>
          <w:szCs w:val="22"/>
        </w:rPr>
        <w:t xml:space="preserve"> the</w:t>
      </w:r>
      <w:r w:rsidR="00204502" w:rsidRPr="001E2C57">
        <w:rPr>
          <w:rFonts w:asciiTheme="minorHAnsi" w:hAnsiTheme="minorHAnsi"/>
          <w:color w:val="auto"/>
          <w:sz w:val="22"/>
          <w:szCs w:val="22"/>
        </w:rPr>
        <w:t xml:space="preserve"> IPS. </w:t>
      </w:r>
    </w:p>
    <w:p w:rsidR="004403E4" w:rsidRPr="001E2C57" w:rsidRDefault="004403E4" w:rsidP="00440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3852F0" w:rsidRPr="001E2C57">
        <w:rPr>
          <w:rFonts w:asciiTheme="minorHAnsi" w:hAnsiTheme="minorHAnsi"/>
          <w:b/>
          <w:spacing w:val="-3"/>
          <w:sz w:val="22"/>
          <w:szCs w:val="22"/>
          <w:lang w:val="en-US"/>
        </w:rPr>
        <w:t>9</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Assemblies of the Society</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A17220" w:rsidRPr="001E2C57">
        <w:rPr>
          <w:rFonts w:asciiTheme="minorHAnsi" w:hAnsiTheme="minorHAnsi"/>
          <w:spacing w:val="-3"/>
          <w:sz w:val="22"/>
          <w:szCs w:val="22"/>
          <w:lang w:val="en-US"/>
        </w:rPr>
        <w:t xml:space="preserve">.1 </w:t>
      </w:r>
      <w:r w:rsidR="00204502" w:rsidRPr="001E2C57">
        <w:rPr>
          <w:rFonts w:asciiTheme="minorHAnsi" w:hAnsiTheme="minorHAnsi"/>
          <w:spacing w:val="-3"/>
          <w:sz w:val="22"/>
          <w:szCs w:val="22"/>
          <w:lang w:val="en-US"/>
        </w:rPr>
        <w:t>The assemblies of the Society shall be convened by the Executive Board. Invitation to the assemblies shall be sent in wri</w:t>
      </w:r>
      <w:r w:rsidR="006225A8" w:rsidRPr="001E2C57">
        <w:rPr>
          <w:rFonts w:asciiTheme="minorHAnsi" w:hAnsiTheme="minorHAnsi"/>
          <w:spacing w:val="-3"/>
          <w:sz w:val="22"/>
          <w:szCs w:val="22"/>
          <w:lang w:val="en-US"/>
        </w:rPr>
        <w:t>ting to each National Committee</w:t>
      </w:r>
      <w:r w:rsidR="00204502" w:rsidRPr="001E2C57">
        <w:rPr>
          <w:rFonts w:asciiTheme="minorHAnsi" w:hAnsiTheme="minorHAnsi"/>
          <w:spacing w:val="-3"/>
          <w:sz w:val="22"/>
          <w:szCs w:val="22"/>
          <w:lang w:val="en-US"/>
        </w:rPr>
        <w:t>. The</w:t>
      </w:r>
      <w:r w:rsidR="00A17220" w:rsidRPr="001E2C57">
        <w:rPr>
          <w:rFonts w:asciiTheme="minorHAnsi" w:hAnsiTheme="minorHAnsi"/>
          <w:spacing w:val="-3"/>
          <w:sz w:val="22"/>
          <w:szCs w:val="22"/>
          <w:lang w:val="en-US"/>
        </w:rPr>
        <w:t xml:space="preserve"> agenda and </w:t>
      </w:r>
      <w:r w:rsidR="00204502" w:rsidRPr="001E2C57">
        <w:rPr>
          <w:rFonts w:asciiTheme="minorHAnsi" w:hAnsiTheme="minorHAnsi"/>
          <w:spacing w:val="-3"/>
          <w:sz w:val="22"/>
          <w:szCs w:val="22"/>
          <w:lang w:val="en-US"/>
        </w:rPr>
        <w:t xml:space="preserve">invitation letter to National Committees </w:t>
      </w:r>
      <w:r w:rsidR="00A17220" w:rsidRPr="001E2C57">
        <w:rPr>
          <w:rFonts w:asciiTheme="minorHAnsi" w:hAnsiTheme="minorHAnsi"/>
          <w:spacing w:val="-3"/>
          <w:sz w:val="22"/>
          <w:szCs w:val="22"/>
          <w:lang w:val="en-US"/>
        </w:rPr>
        <w:t xml:space="preserve">shall be </w:t>
      </w:r>
      <w:r w:rsidR="00204502" w:rsidRPr="001E2C57">
        <w:rPr>
          <w:rFonts w:asciiTheme="minorHAnsi" w:hAnsiTheme="minorHAnsi"/>
          <w:spacing w:val="-3"/>
          <w:sz w:val="22"/>
          <w:szCs w:val="22"/>
          <w:lang w:val="en-US"/>
        </w:rPr>
        <w:t>sent not later than 40 days and not earlier than 60 days before the assembly.</w:t>
      </w:r>
      <w:r w:rsidR="00F14BF2" w:rsidRPr="001E2C57">
        <w:rPr>
          <w:rFonts w:asciiTheme="minorHAnsi" w:hAnsiTheme="minorHAnsi"/>
          <w:spacing w:val="-3"/>
          <w:sz w:val="22"/>
          <w:szCs w:val="22"/>
          <w:lang w:val="en-US"/>
        </w:rPr>
        <w:t xml:space="preserve"> The invitation shall be published in the Society’s publications within the same time limits.</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u w:val="single"/>
          <w:lang w:val="en-US"/>
        </w:rPr>
        <w:t>General Assembly of Members</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A17220" w:rsidRPr="001E2C57">
        <w:rPr>
          <w:rFonts w:asciiTheme="minorHAnsi" w:hAnsiTheme="minorHAnsi"/>
          <w:spacing w:val="-3"/>
          <w:sz w:val="22"/>
          <w:szCs w:val="22"/>
          <w:lang w:val="en-US"/>
        </w:rPr>
        <w:t xml:space="preserve">.2 </w:t>
      </w:r>
      <w:r w:rsidR="00204502" w:rsidRPr="001E2C57">
        <w:rPr>
          <w:rFonts w:asciiTheme="minorHAnsi" w:hAnsiTheme="minorHAnsi"/>
          <w:spacing w:val="-3"/>
          <w:sz w:val="22"/>
          <w:szCs w:val="22"/>
          <w:lang w:val="en-US"/>
        </w:rPr>
        <w:t>There shall be every fourth year</w:t>
      </w:r>
      <w:r w:rsidR="00204502" w:rsidRPr="001E2C57">
        <w:rPr>
          <w:rFonts w:asciiTheme="minorHAnsi" w:hAnsiTheme="minorHAnsi"/>
          <w:b/>
          <w:spacing w:val="-3"/>
          <w:sz w:val="22"/>
          <w:szCs w:val="22"/>
          <w:lang w:val="en-US"/>
        </w:rPr>
        <w:t xml:space="preserve"> </w:t>
      </w:r>
      <w:r w:rsidR="00204502" w:rsidRPr="001E2C57">
        <w:rPr>
          <w:rFonts w:asciiTheme="minorHAnsi" w:hAnsiTheme="minorHAnsi"/>
          <w:spacing w:val="-3"/>
          <w:sz w:val="22"/>
          <w:szCs w:val="22"/>
          <w:lang w:val="en-US"/>
        </w:rPr>
        <w:t>a General Assembly of Members in conjunction with the International Peat</w:t>
      </w:r>
      <w:r w:rsidR="00DC537B" w:rsidRPr="001E2C57">
        <w:rPr>
          <w:rFonts w:asciiTheme="minorHAnsi" w:hAnsiTheme="minorHAnsi"/>
          <w:spacing w:val="-3"/>
          <w:sz w:val="22"/>
          <w:szCs w:val="22"/>
          <w:lang w:val="en-US"/>
        </w:rPr>
        <w:t>land</w:t>
      </w:r>
      <w:r w:rsidR="00204502" w:rsidRPr="001E2C57">
        <w:rPr>
          <w:rFonts w:asciiTheme="minorHAnsi" w:hAnsiTheme="minorHAnsi"/>
          <w:spacing w:val="-3"/>
          <w:sz w:val="22"/>
          <w:szCs w:val="22"/>
          <w:lang w:val="en-US"/>
        </w:rPr>
        <w:t xml:space="preserve"> Congress. </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A17220" w:rsidRPr="001E2C57">
        <w:rPr>
          <w:rFonts w:asciiTheme="minorHAnsi" w:hAnsiTheme="minorHAnsi"/>
          <w:spacing w:val="-3"/>
          <w:sz w:val="22"/>
          <w:szCs w:val="22"/>
          <w:lang w:val="en-US"/>
        </w:rPr>
        <w:t xml:space="preserve">.3 </w:t>
      </w:r>
      <w:r w:rsidR="00F14BF2" w:rsidRPr="001E2C57">
        <w:rPr>
          <w:rFonts w:asciiTheme="minorHAnsi" w:hAnsiTheme="minorHAnsi"/>
          <w:spacing w:val="-3"/>
          <w:sz w:val="22"/>
          <w:szCs w:val="22"/>
          <w:lang w:val="en-US"/>
        </w:rPr>
        <w:t>A</w:t>
      </w:r>
      <w:r w:rsidR="00204502" w:rsidRPr="001E2C57">
        <w:rPr>
          <w:rFonts w:asciiTheme="minorHAnsi" w:hAnsiTheme="minorHAnsi"/>
          <w:spacing w:val="-3"/>
          <w:sz w:val="22"/>
          <w:szCs w:val="22"/>
          <w:lang w:val="en-US"/>
        </w:rPr>
        <w:t>ll members of the Society</w:t>
      </w:r>
      <w:r w:rsidR="00A17220" w:rsidRPr="001E2C57">
        <w:rPr>
          <w:rFonts w:asciiTheme="minorHAnsi" w:hAnsiTheme="minorHAnsi"/>
          <w:spacing w:val="-3"/>
          <w:sz w:val="22"/>
          <w:szCs w:val="22"/>
          <w:lang w:val="en-US"/>
        </w:rPr>
        <w:t xml:space="preserve"> and</w:t>
      </w:r>
      <w:r w:rsidR="00204502" w:rsidRPr="001E2C57">
        <w:rPr>
          <w:rFonts w:asciiTheme="minorHAnsi" w:hAnsiTheme="minorHAnsi"/>
          <w:spacing w:val="-3"/>
          <w:sz w:val="22"/>
          <w:szCs w:val="22"/>
          <w:lang w:val="en-US"/>
        </w:rPr>
        <w:t xml:space="preserve"> representatives of the National </w:t>
      </w:r>
      <w:r w:rsidR="00A17220" w:rsidRPr="001E2C57">
        <w:rPr>
          <w:rFonts w:asciiTheme="minorHAnsi" w:hAnsiTheme="minorHAnsi"/>
          <w:spacing w:val="-3"/>
          <w:sz w:val="22"/>
          <w:szCs w:val="22"/>
          <w:lang w:val="en-US"/>
        </w:rPr>
        <w:t xml:space="preserve">Committees </w:t>
      </w:r>
      <w:r w:rsidR="00F14BF2" w:rsidRPr="001E2C57">
        <w:rPr>
          <w:rFonts w:asciiTheme="minorHAnsi" w:hAnsiTheme="minorHAnsi"/>
          <w:spacing w:val="-3"/>
          <w:sz w:val="22"/>
          <w:szCs w:val="22"/>
          <w:lang w:val="en-US"/>
        </w:rPr>
        <w:t>have the right to attend the General Assembly of Members.</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A17220" w:rsidRPr="001E2C57">
        <w:rPr>
          <w:rFonts w:asciiTheme="minorHAnsi" w:hAnsiTheme="minorHAnsi"/>
          <w:spacing w:val="-3"/>
          <w:sz w:val="22"/>
          <w:szCs w:val="22"/>
          <w:lang w:val="en-US"/>
        </w:rPr>
        <w:t xml:space="preserve">.4 </w:t>
      </w:r>
      <w:r w:rsidR="00204502" w:rsidRPr="001E2C57">
        <w:rPr>
          <w:rFonts w:asciiTheme="minorHAnsi" w:hAnsiTheme="minorHAnsi"/>
          <w:spacing w:val="-3"/>
          <w:sz w:val="22"/>
          <w:szCs w:val="22"/>
          <w:lang w:val="en-US"/>
        </w:rPr>
        <w:t xml:space="preserve">The General Assembly of Members shall receive reports from the outgoing President on the activities of the previous four years and from the Secretary General an outline of </w:t>
      </w:r>
      <w:r w:rsidR="00F14BF2" w:rsidRPr="001E2C57">
        <w:rPr>
          <w:rFonts w:asciiTheme="minorHAnsi" w:hAnsiTheme="minorHAnsi"/>
          <w:spacing w:val="-3"/>
          <w:sz w:val="22"/>
          <w:szCs w:val="22"/>
          <w:lang w:val="en-US"/>
        </w:rPr>
        <w:t>the plans of the Society for the future.</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u w:val="single"/>
          <w:lang w:val="en-US"/>
        </w:rPr>
      </w:pP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u w:val="single"/>
          <w:lang w:val="en-US"/>
        </w:rPr>
        <w:t>Annual Assembly</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8A07FA" w:rsidRPr="001E2C57" w:rsidRDefault="005327D6" w:rsidP="008A07FA">
      <w:pPr>
        <w:pStyle w:val="BodyText1"/>
        <w:spacing w:line="240" w:lineRule="auto"/>
        <w:jc w:val="left"/>
        <w:rPr>
          <w:rFonts w:asciiTheme="minorHAnsi" w:hAnsiTheme="minorHAnsi" w:cs="Times New Roman"/>
          <w:sz w:val="22"/>
          <w:szCs w:val="22"/>
        </w:rPr>
      </w:pPr>
      <w:r w:rsidRPr="001E2C57">
        <w:rPr>
          <w:rFonts w:asciiTheme="minorHAnsi" w:hAnsiTheme="minorHAnsi" w:cs="Times New Roman"/>
          <w:sz w:val="22"/>
          <w:szCs w:val="22"/>
        </w:rPr>
        <w:t>9</w:t>
      </w:r>
      <w:r w:rsidR="008A07FA" w:rsidRPr="001E2C57">
        <w:rPr>
          <w:rFonts w:asciiTheme="minorHAnsi" w:hAnsiTheme="minorHAnsi" w:cs="Times New Roman"/>
          <w:sz w:val="22"/>
          <w:szCs w:val="22"/>
        </w:rPr>
        <w:t xml:space="preserve">.5 The highest decision-making organ of the Society is the Annual Assembly of national representatives to which the Executive Board and the Secretary General are answerable. </w:t>
      </w:r>
      <w:r w:rsidR="00682B40" w:rsidRPr="001E2C57">
        <w:rPr>
          <w:rFonts w:asciiTheme="minorHAnsi" w:hAnsiTheme="minorHAnsi" w:cs="Times New Roman"/>
          <w:sz w:val="22"/>
          <w:szCs w:val="22"/>
        </w:rPr>
        <w:br/>
      </w: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A17220" w:rsidRPr="001E2C57">
        <w:rPr>
          <w:rFonts w:asciiTheme="minorHAnsi" w:hAnsiTheme="minorHAnsi"/>
          <w:spacing w:val="-3"/>
          <w:sz w:val="22"/>
          <w:szCs w:val="22"/>
          <w:lang w:val="en-US"/>
        </w:rPr>
        <w:t>.</w:t>
      </w:r>
      <w:r w:rsidR="003852F0" w:rsidRPr="001E2C57">
        <w:rPr>
          <w:rFonts w:asciiTheme="minorHAnsi" w:hAnsiTheme="minorHAnsi"/>
          <w:spacing w:val="-3"/>
          <w:sz w:val="22"/>
          <w:szCs w:val="22"/>
          <w:lang w:val="en-US"/>
        </w:rPr>
        <w:t>6</w:t>
      </w:r>
      <w:r w:rsidR="00A17220" w:rsidRPr="001E2C57">
        <w:rPr>
          <w:rFonts w:asciiTheme="minorHAnsi" w:hAnsiTheme="minorHAnsi"/>
          <w:spacing w:val="-3"/>
          <w:sz w:val="22"/>
          <w:szCs w:val="22"/>
          <w:lang w:val="en-US"/>
        </w:rPr>
        <w:t xml:space="preserve"> </w:t>
      </w:r>
      <w:r w:rsidR="00204502" w:rsidRPr="001E2C57">
        <w:rPr>
          <w:rFonts w:asciiTheme="minorHAnsi" w:hAnsiTheme="minorHAnsi"/>
          <w:spacing w:val="-3"/>
          <w:sz w:val="22"/>
          <w:szCs w:val="22"/>
          <w:lang w:val="en-US"/>
        </w:rPr>
        <w:t>The</w:t>
      </w:r>
      <w:r w:rsidR="00204502" w:rsidRPr="001E2C57">
        <w:rPr>
          <w:rFonts w:asciiTheme="minorHAnsi" w:hAnsiTheme="minorHAnsi"/>
          <w:b/>
          <w:spacing w:val="-3"/>
          <w:sz w:val="22"/>
          <w:szCs w:val="22"/>
          <w:lang w:val="en-US"/>
        </w:rPr>
        <w:t xml:space="preserve"> </w:t>
      </w:r>
      <w:r w:rsidR="00204502" w:rsidRPr="001E2C57">
        <w:rPr>
          <w:rFonts w:asciiTheme="minorHAnsi" w:hAnsiTheme="minorHAnsi"/>
          <w:spacing w:val="-3"/>
          <w:sz w:val="22"/>
          <w:szCs w:val="22"/>
          <w:lang w:val="en-US"/>
        </w:rPr>
        <w:t xml:space="preserve">Annual Assembly of national representatives shall be held once a year but not later than on 30th August, on </w:t>
      </w:r>
      <w:r w:rsidR="00A17220" w:rsidRPr="001E2C57">
        <w:rPr>
          <w:rFonts w:asciiTheme="minorHAnsi" w:hAnsiTheme="minorHAnsi"/>
          <w:spacing w:val="-3"/>
          <w:sz w:val="22"/>
          <w:szCs w:val="22"/>
          <w:lang w:val="en-US"/>
        </w:rPr>
        <w:t>a</w:t>
      </w:r>
      <w:r w:rsidR="00204502" w:rsidRPr="001E2C57">
        <w:rPr>
          <w:rFonts w:asciiTheme="minorHAnsi" w:hAnsiTheme="minorHAnsi"/>
          <w:spacing w:val="-3"/>
          <w:sz w:val="22"/>
          <w:szCs w:val="22"/>
          <w:lang w:val="en-US"/>
        </w:rPr>
        <w:t xml:space="preserve"> date and </w:t>
      </w:r>
      <w:r w:rsidR="00A17220" w:rsidRPr="001E2C57">
        <w:rPr>
          <w:rFonts w:asciiTheme="minorHAnsi" w:hAnsiTheme="minorHAnsi"/>
          <w:spacing w:val="-3"/>
          <w:sz w:val="22"/>
          <w:szCs w:val="22"/>
          <w:lang w:val="en-US"/>
        </w:rPr>
        <w:t xml:space="preserve">in a </w:t>
      </w:r>
      <w:r w:rsidR="00204502" w:rsidRPr="001E2C57">
        <w:rPr>
          <w:rFonts w:asciiTheme="minorHAnsi" w:hAnsiTheme="minorHAnsi"/>
          <w:spacing w:val="-3"/>
          <w:sz w:val="22"/>
          <w:szCs w:val="22"/>
          <w:lang w:val="en-US"/>
        </w:rPr>
        <w:t xml:space="preserve">place determined by the Executive Board. </w:t>
      </w:r>
      <w:r w:rsidR="00DC537B" w:rsidRPr="001E2C57">
        <w:rPr>
          <w:rFonts w:asciiTheme="minorHAnsi" w:hAnsiTheme="minorHAnsi"/>
          <w:spacing w:val="-3"/>
          <w:sz w:val="22"/>
          <w:szCs w:val="22"/>
          <w:lang w:val="en-US"/>
        </w:rPr>
        <w:t>This determination shall be made a year prior to the event.</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3852F0" w:rsidRPr="001E2C57">
        <w:rPr>
          <w:rFonts w:asciiTheme="minorHAnsi" w:hAnsiTheme="minorHAnsi"/>
          <w:spacing w:val="-3"/>
          <w:sz w:val="22"/>
          <w:szCs w:val="22"/>
          <w:lang w:val="en-US"/>
        </w:rPr>
        <w:t>7</w:t>
      </w:r>
      <w:r w:rsidR="00A17220" w:rsidRPr="001E2C57">
        <w:rPr>
          <w:rFonts w:asciiTheme="minorHAnsi" w:hAnsiTheme="minorHAnsi"/>
          <w:spacing w:val="-3"/>
          <w:sz w:val="22"/>
          <w:szCs w:val="22"/>
          <w:lang w:val="en-US"/>
        </w:rPr>
        <w:t xml:space="preserve"> </w:t>
      </w:r>
      <w:r w:rsidR="00204502" w:rsidRPr="001E2C57">
        <w:rPr>
          <w:rFonts w:asciiTheme="minorHAnsi" w:hAnsiTheme="minorHAnsi"/>
          <w:spacing w:val="-3"/>
          <w:sz w:val="22"/>
          <w:szCs w:val="22"/>
          <w:lang w:val="en-US"/>
        </w:rPr>
        <w:t xml:space="preserve">Each National Committee has the right to send one official representative to the Annual Assembly, where he or she is obliged to present a </w:t>
      </w:r>
      <w:r w:rsidR="00F14BF2" w:rsidRPr="001E2C57">
        <w:rPr>
          <w:rFonts w:asciiTheme="minorHAnsi" w:hAnsiTheme="minorHAnsi"/>
          <w:spacing w:val="-3"/>
          <w:sz w:val="22"/>
          <w:szCs w:val="22"/>
          <w:lang w:val="en-US"/>
        </w:rPr>
        <w:t xml:space="preserve">written </w:t>
      </w:r>
      <w:r w:rsidR="00204502" w:rsidRPr="001E2C57">
        <w:rPr>
          <w:rFonts w:asciiTheme="minorHAnsi" w:hAnsiTheme="minorHAnsi"/>
          <w:spacing w:val="-3"/>
          <w:sz w:val="22"/>
          <w:szCs w:val="22"/>
          <w:lang w:val="en-US"/>
        </w:rPr>
        <w:t xml:space="preserve">proxy. Each official representative has one vote at an Annual Assembly. </w:t>
      </w:r>
      <w:r w:rsidR="00DC537B" w:rsidRPr="001E2C57">
        <w:rPr>
          <w:rFonts w:asciiTheme="minorHAnsi" w:hAnsiTheme="minorHAnsi"/>
          <w:spacing w:val="-3"/>
          <w:sz w:val="22"/>
          <w:szCs w:val="22"/>
          <w:lang w:val="en-US"/>
        </w:rPr>
        <w:t>Individual, c</w:t>
      </w:r>
      <w:r w:rsidR="00204502" w:rsidRPr="001E2C57">
        <w:rPr>
          <w:rFonts w:asciiTheme="minorHAnsi" w:hAnsiTheme="minorHAnsi"/>
          <w:spacing w:val="-3"/>
          <w:sz w:val="22"/>
          <w:szCs w:val="22"/>
          <w:lang w:val="en-US"/>
        </w:rPr>
        <w:t xml:space="preserve">orporate </w:t>
      </w:r>
      <w:r w:rsidR="00DC537B" w:rsidRPr="001E2C57">
        <w:rPr>
          <w:rFonts w:asciiTheme="minorHAnsi" w:hAnsiTheme="minorHAnsi"/>
          <w:spacing w:val="-3"/>
          <w:sz w:val="22"/>
          <w:szCs w:val="22"/>
          <w:lang w:val="en-US"/>
        </w:rPr>
        <w:t>and institutional</w:t>
      </w:r>
      <w:r w:rsidR="00204502" w:rsidRPr="001E2C57">
        <w:rPr>
          <w:rFonts w:asciiTheme="minorHAnsi" w:hAnsiTheme="minorHAnsi"/>
          <w:spacing w:val="-3"/>
          <w:sz w:val="22"/>
          <w:szCs w:val="22"/>
          <w:lang w:val="en-US"/>
        </w:rPr>
        <w:t xml:space="preserve"> members, Honorary Presidents and Honorary Members may attend the meeting as observers, but they have no vote.</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 </w:t>
      </w: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3852F0" w:rsidRPr="001E2C57">
        <w:rPr>
          <w:rFonts w:asciiTheme="minorHAnsi" w:hAnsiTheme="minorHAnsi"/>
          <w:spacing w:val="-3"/>
          <w:sz w:val="22"/>
          <w:szCs w:val="22"/>
          <w:lang w:val="en-US"/>
        </w:rPr>
        <w:t>.</w:t>
      </w:r>
      <w:r w:rsidR="007049AE" w:rsidRPr="001E2C57">
        <w:rPr>
          <w:rFonts w:asciiTheme="minorHAnsi" w:hAnsiTheme="minorHAnsi"/>
          <w:spacing w:val="-3"/>
          <w:sz w:val="22"/>
          <w:szCs w:val="22"/>
          <w:lang w:val="en-US"/>
        </w:rPr>
        <w:t>8</w:t>
      </w:r>
      <w:r w:rsidR="00F60D8C" w:rsidRPr="001E2C57">
        <w:rPr>
          <w:rFonts w:asciiTheme="minorHAnsi" w:hAnsiTheme="minorHAnsi"/>
          <w:spacing w:val="-3"/>
          <w:sz w:val="22"/>
          <w:szCs w:val="22"/>
          <w:lang w:val="en-US"/>
        </w:rPr>
        <w:t xml:space="preserve"> </w:t>
      </w:r>
      <w:r w:rsidR="00204502" w:rsidRPr="001E2C57">
        <w:rPr>
          <w:rFonts w:asciiTheme="minorHAnsi" w:hAnsiTheme="minorHAnsi"/>
          <w:spacing w:val="-3"/>
          <w:sz w:val="22"/>
          <w:szCs w:val="22"/>
          <w:lang w:val="en-US"/>
        </w:rPr>
        <w:t>All decisions in the Annual Assembly are made by a simple majority of votes. In the event of votes being equal, the chairman of the assembly will be entitled to a casting vote except in the case of an election, where a tie will be decided by drawing lots. If any of the official National Committee representatives attending the Annual Assembly so demands, voting in an election shall be by secret ballot.</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u w:val="single"/>
          <w:lang w:val="en-US"/>
        </w:rPr>
        <w:t>Extraordinary Assembly of national representatives</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5327D6"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9</w:t>
      </w:r>
      <w:r w:rsidR="00F60D8C" w:rsidRPr="001E2C57">
        <w:rPr>
          <w:rFonts w:asciiTheme="minorHAnsi" w:hAnsiTheme="minorHAnsi"/>
          <w:spacing w:val="-3"/>
          <w:sz w:val="22"/>
          <w:szCs w:val="22"/>
          <w:lang w:val="en-US"/>
        </w:rPr>
        <w:t>.</w:t>
      </w:r>
      <w:r w:rsidR="003852F0" w:rsidRPr="001E2C57">
        <w:rPr>
          <w:rFonts w:asciiTheme="minorHAnsi" w:hAnsiTheme="minorHAnsi"/>
          <w:spacing w:val="-3"/>
          <w:sz w:val="22"/>
          <w:szCs w:val="22"/>
          <w:lang w:val="en-US"/>
        </w:rPr>
        <w:t>10</w:t>
      </w:r>
      <w:r w:rsidR="00F60D8C" w:rsidRPr="001E2C57">
        <w:rPr>
          <w:rFonts w:asciiTheme="minorHAnsi" w:hAnsiTheme="minorHAnsi"/>
          <w:spacing w:val="-3"/>
          <w:sz w:val="22"/>
          <w:szCs w:val="22"/>
          <w:lang w:val="en-US"/>
        </w:rPr>
        <w:t xml:space="preserve"> </w:t>
      </w:r>
      <w:r w:rsidR="00204502" w:rsidRPr="001E2C57">
        <w:rPr>
          <w:rFonts w:asciiTheme="minorHAnsi" w:hAnsiTheme="minorHAnsi"/>
          <w:spacing w:val="-3"/>
          <w:sz w:val="22"/>
          <w:szCs w:val="22"/>
          <w:lang w:val="en-US"/>
        </w:rPr>
        <w:t xml:space="preserve">Members of the Society will be invited to an Extraordinary Assembly of national representatives if the Annual Assembly </w:t>
      </w:r>
      <w:r w:rsidR="00F60D8C" w:rsidRPr="001E2C57">
        <w:rPr>
          <w:rFonts w:asciiTheme="minorHAnsi" w:hAnsiTheme="minorHAnsi"/>
          <w:spacing w:val="-3"/>
          <w:sz w:val="22"/>
          <w:szCs w:val="22"/>
          <w:lang w:val="en-US"/>
        </w:rPr>
        <w:t>so</w:t>
      </w:r>
      <w:r w:rsidR="00204502" w:rsidRPr="001E2C57">
        <w:rPr>
          <w:rFonts w:asciiTheme="minorHAnsi" w:hAnsiTheme="minorHAnsi"/>
          <w:spacing w:val="-3"/>
          <w:sz w:val="22"/>
          <w:szCs w:val="22"/>
          <w:lang w:val="en-US"/>
        </w:rPr>
        <w:t xml:space="preserve"> decides, if the Executive Board of the Society considers that there is cause for an extraordinary assembly or if at least one tenth (1/10) of the National Committees of the Society demands an assembly from the Executive Board in writing, stating the reason for the extraordinary assembly.</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
          <w:spacing w:val="-3"/>
          <w:sz w:val="22"/>
          <w:szCs w:val="22"/>
          <w:lang w:val="en-US"/>
        </w:rPr>
      </w:pP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4D60AE" w:rsidRPr="001E2C57">
        <w:rPr>
          <w:rFonts w:asciiTheme="minorHAnsi" w:hAnsiTheme="minorHAnsi"/>
          <w:b/>
          <w:spacing w:val="-3"/>
          <w:sz w:val="22"/>
          <w:szCs w:val="22"/>
          <w:lang w:val="en-US"/>
        </w:rPr>
        <w:t>1</w:t>
      </w:r>
      <w:r w:rsidR="003852F0" w:rsidRPr="001E2C57">
        <w:rPr>
          <w:rFonts w:asciiTheme="minorHAnsi" w:hAnsiTheme="minorHAnsi"/>
          <w:b/>
          <w:spacing w:val="-3"/>
          <w:sz w:val="22"/>
          <w:szCs w:val="22"/>
          <w:lang w:val="en-US"/>
        </w:rPr>
        <w:t>0</w:t>
      </w:r>
    </w:p>
    <w:p w:rsidR="00204502" w:rsidRPr="001E2C57" w:rsidRDefault="00D10AEC"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International Peatland Congresses</w:t>
      </w:r>
    </w:p>
    <w:p w:rsidR="00204502" w:rsidRPr="001E2C57" w:rsidRDefault="00204502"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204502" w:rsidRPr="001E2C57" w:rsidRDefault="00F60D8C" w:rsidP="00204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The IPS shall organize an I</w:t>
      </w:r>
      <w:r w:rsidR="006225A8" w:rsidRPr="001E2C57">
        <w:rPr>
          <w:rFonts w:asciiTheme="minorHAnsi" w:hAnsiTheme="minorHAnsi"/>
          <w:spacing w:val="-3"/>
          <w:sz w:val="22"/>
          <w:szCs w:val="22"/>
          <w:lang w:val="en-US"/>
        </w:rPr>
        <w:t xml:space="preserve">nternational Peatland Congress </w:t>
      </w:r>
      <w:r w:rsidRPr="001E2C57">
        <w:rPr>
          <w:rFonts w:asciiTheme="minorHAnsi" w:hAnsiTheme="minorHAnsi"/>
          <w:spacing w:val="-3"/>
          <w:sz w:val="22"/>
          <w:szCs w:val="22"/>
          <w:lang w:val="en-US"/>
        </w:rPr>
        <w:t>in every fourth year.</w:t>
      </w: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B51930" w:rsidRPr="001E2C57" w:rsidRDefault="00B51930" w:rsidP="00B51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6D7817" w:rsidRPr="001E2C57" w:rsidRDefault="006D781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 xml:space="preserve">Article </w:t>
      </w:r>
      <w:r w:rsidR="008E6CD2" w:rsidRPr="001E2C57">
        <w:rPr>
          <w:rFonts w:asciiTheme="minorHAnsi" w:hAnsiTheme="minorHAnsi"/>
          <w:b/>
          <w:sz w:val="22"/>
          <w:szCs w:val="22"/>
          <w:lang w:val="en-US"/>
        </w:rPr>
        <w:t>1</w:t>
      </w:r>
      <w:r w:rsidR="003852F0" w:rsidRPr="001E2C57">
        <w:rPr>
          <w:rFonts w:asciiTheme="minorHAnsi" w:hAnsiTheme="minorHAnsi"/>
          <w:b/>
          <w:sz w:val="22"/>
          <w:szCs w:val="22"/>
          <w:lang w:val="en-US"/>
        </w:rPr>
        <w:t>1</w:t>
      </w:r>
    </w:p>
    <w:p w:rsidR="006D7817" w:rsidRPr="001E2C57" w:rsidRDefault="008E6CD2"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z w:val="22"/>
          <w:szCs w:val="22"/>
          <w:lang w:val="en-US"/>
        </w:rPr>
      </w:pPr>
      <w:r w:rsidRPr="001E2C57">
        <w:rPr>
          <w:rFonts w:asciiTheme="minorHAnsi" w:hAnsiTheme="minorHAnsi"/>
          <w:b/>
          <w:sz w:val="22"/>
          <w:szCs w:val="22"/>
          <w:lang w:val="en-US"/>
        </w:rPr>
        <w:t>Honorary Members</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5327D6"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11</w:t>
      </w:r>
      <w:r w:rsidR="00F60D8C" w:rsidRPr="001E2C57">
        <w:rPr>
          <w:rFonts w:asciiTheme="minorHAnsi" w:hAnsiTheme="minorHAnsi"/>
          <w:spacing w:val="-3"/>
          <w:sz w:val="22"/>
          <w:szCs w:val="22"/>
          <w:lang w:val="en-US"/>
        </w:rPr>
        <w:t xml:space="preserve">.1 </w:t>
      </w:r>
      <w:r w:rsidR="00F14BF2" w:rsidRPr="001E2C57">
        <w:rPr>
          <w:rFonts w:asciiTheme="minorHAnsi" w:hAnsiTheme="minorHAnsi"/>
          <w:spacing w:val="-3"/>
          <w:sz w:val="22"/>
          <w:szCs w:val="22"/>
          <w:lang w:val="en-US"/>
        </w:rPr>
        <w:t xml:space="preserve">The Executive Board may confer the title of Honorary President or Honorary Member of the Society </w:t>
      </w:r>
      <w:r w:rsidR="009C5464" w:rsidRPr="001E2C57">
        <w:rPr>
          <w:rFonts w:asciiTheme="minorHAnsi" w:hAnsiTheme="minorHAnsi"/>
          <w:spacing w:val="-3"/>
          <w:sz w:val="22"/>
          <w:szCs w:val="22"/>
          <w:lang w:val="en-US"/>
        </w:rPr>
        <w:t xml:space="preserve">on </w:t>
      </w:r>
      <w:r w:rsidR="001E0228" w:rsidRPr="001E2C57">
        <w:rPr>
          <w:rFonts w:asciiTheme="minorHAnsi" w:hAnsiTheme="minorHAnsi"/>
          <w:spacing w:val="-3"/>
          <w:sz w:val="22"/>
          <w:szCs w:val="22"/>
          <w:lang w:val="en-US"/>
        </w:rPr>
        <w:t xml:space="preserve">a person who has rendered particular service to the Society or international co-operation in </w:t>
      </w:r>
      <w:r w:rsidR="009C5464" w:rsidRPr="001E2C57">
        <w:rPr>
          <w:rFonts w:asciiTheme="minorHAnsi" w:hAnsiTheme="minorHAnsi"/>
          <w:spacing w:val="-3"/>
          <w:sz w:val="22"/>
          <w:szCs w:val="22"/>
          <w:lang w:val="en-US"/>
        </w:rPr>
        <w:t xml:space="preserve">relation to </w:t>
      </w:r>
      <w:r w:rsidR="007049AE" w:rsidRPr="001E2C57">
        <w:rPr>
          <w:rFonts w:asciiTheme="minorHAnsi" w:hAnsiTheme="minorHAnsi"/>
          <w:spacing w:val="-3"/>
          <w:sz w:val="22"/>
          <w:szCs w:val="22"/>
          <w:lang w:val="en-US"/>
        </w:rPr>
        <w:t>peatlands</w:t>
      </w:r>
      <w:r w:rsidR="009C5464" w:rsidRPr="001E2C57">
        <w:rPr>
          <w:rFonts w:asciiTheme="minorHAnsi" w:hAnsiTheme="minorHAnsi"/>
          <w:spacing w:val="-3"/>
          <w:sz w:val="22"/>
          <w:szCs w:val="22"/>
          <w:lang w:val="en-US"/>
        </w:rPr>
        <w:t xml:space="preserve"> and peat</w:t>
      </w:r>
      <w:r w:rsidR="001E0228" w:rsidRPr="001E2C57">
        <w:rPr>
          <w:rFonts w:asciiTheme="minorHAnsi" w:hAnsiTheme="minorHAnsi"/>
          <w:spacing w:val="-3"/>
          <w:sz w:val="22"/>
          <w:szCs w:val="22"/>
          <w:lang w:val="en-US"/>
        </w:rPr>
        <w:t>.</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5327D6"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11</w:t>
      </w:r>
      <w:r w:rsidR="00F60D8C" w:rsidRPr="001E2C57">
        <w:rPr>
          <w:rFonts w:asciiTheme="minorHAnsi" w:hAnsiTheme="minorHAnsi"/>
          <w:spacing w:val="-3"/>
          <w:sz w:val="22"/>
          <w:szCs w:val="22"/>
          <w:lang w:val="en-US"/>
        </w:rPr>
        <w:t xml:space="preserve">.2 </w:t>
      </w:r>
      <w:r w:rsidR="001E0228" w:rsidRPr="001E2C57">
        <w:rPr>
          <w:rFonts w:asciiTheme="minorHAnsi" w:hAnsiTheme="minorHAnsi"/>
          <w:spacing w:val="-3"/>
          <w:sz w:val="22"/>
          <w:szCs w:val="22"/>
          <w:lang w:val="en-US"/>
        </w:rPr>
        <w:t>Honorary Presidents and Honorary Members have no membership fee obligations towards the Society.</w:t>
      </w:r>
    </w:p>
    <w:p w:rsidR="00CF15D7" w:rsidRPr="001E2C57" w:rsidRDefault="00CF15D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p>
    <w:p w:rsidR="006D7817" w:rsidRPr="001E2C57" w:rsidRDefault="006D781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 xml:space="preserve">Article </w:t>
      </w:r>
      <w:r w:rsidR="005B4B67" w:rsidRPr="001E2C57">
        <w:rPr>
          <w:rFonts w:asciiTheme="minorHAnsi" w:hAnsiTheme="minorHAnsi"/>
          <w:b/>
          <w:sz w:val="22"/>
          <w:szCs w:val="22"/>
          <w:lang w:val="en-US"/>
        </w:rPr>
        <w:t>1</w:t>
      </w:r>
      <w:r w:rsidR="003852F0" w:rsidRPr="001E2C57">
        <w:rPr>
          <w:rFonts w:asciiTheme="minorHAnsi" w:hAnsiTheme="minorHAnsi"/>
          <w:b/>
          <w:sz w:val="22"/>
          <w:szCs w:val="22"/>
          <w:lang w:val="en-US"/>
        </w:rPr>
        <w:t>2</w:t>
      </w:r>
    </w:p>
    <w:p w:rsidR="006D7817" w:rsidRPr="001E2C57" w:rsidRDefault="006D781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z w:val="22"/>
          <w:szCs w:val="22"/>
          <w:lang w:val="en-US"/>
        </w:rPr>
      </w:pPr>
      <w:r w:rsidRPr="001E2C57">
        <w:rPr>
          <w:rFonts w:asciiTheme="minorHAnsi" w:hAnsiTheme="minorHAnsi"/>
          <w:b/>
          <w:sz w:val="22"/>
          <w:szCs w:val="22"/>
          <w:lang w:val="en-US"/>
        </w:rPr>
        <w:t>Fees</w:t>
      </w:r>
    </w:p>
    <w:p w:rsidR="006D7817" w:rsidRPr="001E2C57" w:rsidRDefault="006D781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p>
    <w:p w:rsidR="006D7817" w:rsidRPr="001E2C57" w:rsidRDefault="00F60D8C" w:rsidP="006D7817">
      <w:pPr>
        <w:rPr>
          <w:rFonts w:asciiTheme="minorHAnsi" w:hAnsiTheme="minorHAnsi"/>
          <w:spacing w:val="-3"/>
          <w:sz w:val="22"/>
          <w:szCs w:val="22"/>
        </w:rPr>
      </w:pPr>
      <w:r w:rsidRPr="001E2C57">
        <w:rPr>
          <w:rFonts w:asciiTheme="minorHAnsi" w:hAnsiTheme="minorHAnsi"/>
          <w:sz w:val="22"/>
          <w:szCs w:val="22"/>
        </w:rPr>
        <w:t>1</w:t>
      </w:r>
      <w:r w:rsidR="005327D6" w:rsidRPr="001E2C57">
        <w:rPr>
          <w:rFonts w:asciiTheme="minorHAnsi" w:hAnsiTheme="minorHAnsi"/>
          <w:sz w:val="22"/>
          <w:szCs w:val="22"/>
        </w:rPr>
        <w:t>2</w:t>
      </w:r>
      <w:r w:rsidRPr="001E2C57">
        <w:rPr>
          <w:rFonts w:asciiTheme="minorHAnsi" w:hAnsiTheme="minorHAnsi"/>
          <w:sz w:val="22"/>
          <w:szCs w:val="22"/>
        </w:rPr>
        <w:t xml:space="preserve">.1 </w:t>
      </w:r>
      <w:r w:rsidR="006D7817" w:rsidRPr="001E2C57">
        <w:rPr>
          <w:rFonts w:asciiTheme="minorHAnsi" w:hAnsiTheme="minorHAnsi"/>
          <w:sz w:val="22"/>
          <w:szCs w:val="22"/>
        </w:rPr>
        <w:t xml:space="preserve">Affiliation fees and annual membership fees of the Society will be determined by the Annual Assembly of national representatives separately for each membership category. In addition, the Society may levy industrial or other fees to be established by the </w:t>
      </w:r>
      <w:r w:rsidR="00657E5F" w:rsidRPr="001E2C57">
        <w:rPr>
          <w:rFonts w:asciiTheme="minorHAnsi" w:hAnsiTheme="minorHAnsi"/>
          <w:sz w:val="22"/>
          <w:szCs w:val="22"/>
        </w:rPr>
        <w:t>Annual Assembly</w:t>
      </w:r>
      <w:r w:rsidR="006D7817" w:rsidRPr="001E2C57">
        <w:rPr>
          <w:rFonts w:asciiTheme="minorHAnsi" w:hAnsiTheme="minorHAnsi"/>
          <w:sz w:val="22"/>
          <w:szCs w:val="22"/>
        </w:rPr>
        <w:t xml:space="preserve"> on the basis of </w:t>
      </w:r>
      <w:r w:rsidR="00657E5F" w:rsidRPr="001E2C57">
        <w:rPr>
          <w:rFonts w:asciiTheme="minorHAnsi" w:hAnsiTheme="minorHAnsi"/>
          <w:sz w:val="22"/>
          <w:szCs w:val="22"/>
        </w:rPr>
        <w:t>recommendations from</w:t>
      </w:r>
      <w:r w:rsidR="006D7817" w:rsidRPr="001E2C57">
        <w:rPr>
          <w:rFonts w:asciiTheme="minorHAnsi" w:hAnsiTheme="minorHAnsi"/>
          <w:sz w:val="22"/>
          <w:szCs w:val="22"/>
        </w:rPr>
        <w:t xml:space="preserve"> the Executive Board.</w:t>
      </w:r>
    </w:p>
    <w:p w:rsidR="006D7817" w:rsidRPr="001E2C57" w:rsidRDefault="006D781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6D7817" w:rsidRPr="001E2C57" w:rsidRDefault="00F60D8C"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w:t>
      </w:r>
      <w:r w:rsidR="005327D6" w:rsidRPr="001E2C57">
        <w:rPr>
          <w:rFonts w:asciiTheme="minorHAnsi" w:hAnsiTheme="minorHAnsi"/>
          <w:spacing w:val="-3"/>
          <w:sz w:val="22"/>
          <w:szCs w:val="22"/>
          <w:lang w:val="en-US"/>
        </w:rPr>
        <w:t>2</w:t>
      </w:r>
      <w:r w:rsidRPr="001E2C57">
        <w:rPr>
          <w:rFonts w:asciiTheme="minorHAnsi" w:hAnsiTheme="minorHAnsi"/>
          <w:spacing w:val="-3"/>
          <w:sz w:val="22"/>
          <w:szCs w:val="22"/>
          <w:lang w:val="en-US"/>
        </w:rPr>
        <w:t xml:space="preserve">.2 </w:t>
      </w:r>
      <w:r w:rsidR="006D7817" w:rsidRPr="001E2C57">
        <w:rPr>
          <w:rFonts w:asciiTheme="minorHAnsi" w:hAnsiTheme="minorHAnsi"/>
          <w:spacing w:val="-3"/>
          <w:sz w:val="22"/>
          <w:szCs w:val="22"/>
          <w:lang w:val="en-US"/>
        </w:rPr>
        <w:t>In countries wi</w:t>
      </w:r>
      <w:r w:rsidR="00657E5F" w:rsidRPr="001E2C57">
        <w:rPr>
          <w:rFonts w:asciiTheme="minorHAnsi" w:hAnsiTheme="minorHAnsi"/>
          <w:spacing w:val="-3"/>
          <w:sz w:val="22"/>
          <w:szCs w:val="22"/>
          <w:lang w:val="en-US"/>
        </w:rPr>
        <w:t xml:space="preserve">thout a National Committee, </w:t>
      </w:r>
      <w:r w:rsidR="007049AE" w:rsidRPr="001E2C57">
        <w:rPr>
          <w:rFonts w:asciiTheme="minorHAnsi" w:hAnsiTheme="minorHAnsi"/>
          <w:spacing w:val="-3"/>
          <w:sz w:val="22"/>
          <w:szCs w:val="22"/>
          <w:lang w:val="en-US"/>
        </w:rPr>
        <w:t xml:space="preserve">individual, </w:t>
      </w:r>
      <w:r w:rsidR="006D7817" w:rsidRPr="001E2C57">
        <w:rPr>
          <w:rFonts w:asciiTheme="minorHAnsi" w:hAnsiTheme="minorHAnsi"/>
          <w:spacing w:val="-3"/>
          <w:sz w:val="22"/>
          <w:szCs w:val="22"/>
          <w:lang w:val="en-US"/>
        </w:rPr>
        <w:t>corporate and in</w:t>
      </w:r>
      <w:r w:rsidR="007049AE" w:rsidRPr="001E2C57">
        <w:rPr>
          <w:rFonts w:asciiTheme="minorHAnsi" w:hAnsiTheme="minorHAnsi"/>
          <w:spacing w:val="-3"/>
          <w:sz w:val="22"/>
          <w:szCs w:val="22"/>
          <w:lang w:val="en-US"/>
        </w:rPr>
        <w:t>stitutional</w:t>
      </w:r>
      <w:r w:rsidR="006D7817" w:rsidRPr="001E2C57">
        <w:rPr>
          <w:rFonts w:asciiTheme="minorHAnsi" w:hAnsiTheme="minorHAnsi"/>
          <w:spacing w:val="-3"/>
          <w:sz w:val="22"/>
          <w:szCs w:val="22"/>
          <w:lang w:val="en-US"/>
        </w:rPr>
        <w:t xml:space="preserve"> members shall be </w:t>
      </w:r>
      <w:r w:rsidR="006D7817" w:rsidRPr="001E2C57">
        <w:rPr>
          <w:rFonts w:asciiTheme="minorHAnsi" w:hAnsiTheme="minorHAnsi"/>
          <w:spacing w:val="-3"/>
          <w:sz w:val="22"/>
          <w:szCs w:val="22"/>
          <w:lang w:val="en-US"/>
        </w:rPr>
        <w:lastRenderedPageBreak/>
        <w:t>charged a</w:t>
      </w:r>
      <w:r w:rsidR="007049AE" w:rsidRPr="001E2C57">
        <w:rPr>
          <w:rFonts w:asciiTheme="minorHAnsi" w:hAnsiTheme="minorHAnsi"/>
          <w:spacing w:val="-3"/>
          <w:sz w:val="22"/>
          <w:szCs w:val="22"/>
          <w:lang w:val="en-US"/>
        </w:rPr>
        <w:t>n annual</w:t>
      </w:r>
      <w:r w:rsidR="006D7817" w:rsidRPr="001E2C57">
        <w:rPr>
          <w:rFonts w:asciiTheme="minorHAnsi" w:hAnsiTheme="minorHAnsi"/>
          <w:spacing w:val="-3"/>
          <w:sz w:val="22"/>
          <w:szCs w:val="22"/>
          <w:lang w:val="en-US"/>
        </w:rPr>
        <w:t xml:space="preserve"> membership fee. These fees shall be </w:t>
      </w:r>
      <w:r w:rsidR="00657E5F" w:rsidRPr="001E2C57">
        <w:rPr>
          <w:rFonts w:asciiTheme="minorHAnsi" w:hAnsiTheme="minorHAnsi"/>
          <w:spacing w:val="-3"/>
          <w:sz w:val="22"/>
          <w:szCs w:val="22"/>
          <w:lang w:val="en-US"/>
        </w:rPr>
        <w:t xml:space="preserve">set and </w:t>
      </w:r>
      <w:r w:rsidR="006D7817" w:rsidRPr="001E2C57">
        <w:rPr>
          <w:rFonts w:asciiTheme="minorHAnsi" w:hAnsiTheme="minorHAnsi"/>
          <w:spacing w:val="-3"/>
          <w:sz w:val="22"/>
          <w:szCs w:val="22"/>
          <w:lang w:val="en-US"/>
        </w:rPr>
        <w:t>revised by the Annual Assembly</w:t>
      </w:r>
      <w:r w:rsidR="00657E5F" w:rsidRPr="001E2C57">
        <w:rPr>
          <w:rFonts w:asciiTheme="minorHAnsi" w:hAnsiTheme="minorHAnsi"/>
          <w:spacing w:val="-3"/>
          <w:sz w:val="22"/>
          <w:szCs w:val="22"/>
          <w:lang w:val="en-US"/>
        </w:rPr>
        <w:t xml:space="preserve"> on the recommendation of the Executive Board</w:t>
      </w:r>
      <w:r w:rsidR="006D7817" w:rsidRPr="001E2C57">
        <w:rPr>
          <w:rFonts w:asciiTheme="minorHAnsi" w:hAnsiTheme="minorHAnsi"/>
          <w:spacing w:val="-3"/>
          <w:sz w:val="22"/>
          <w:szCs w:val="22"/>
          <w:lang w:val="en-US"/>
        </w:rPr>
        <w:t>.</w:t>
      </w:r>
    </w:p>
    <w:p w:rsidR="00CF15D7" w:rsidRPr="001E2C57" w:rsidRDefault="00CF15D7" w:rsidP="006D7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F82409"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5B4B67" w:rsidRPr="001E2C57">
        <w:rPr>
          <w:rFonts w:asciiTheme="minorHAnsi" w:hAnsiTheme="minorHAnsi"/>
          <w:b/>
          <w:spacing w:val="-3"/>
          <w:sz w:val="22"/>
          <w:szCs w:val="22"/>
          <w:lang w:val="en-US"/>
        </w:rPr>
        <w:t>1</w:t>
      </w:r>
      <w:r w:rsidR="003852F0" w:rsidRPr="001E2C57">
        <w:rPr>
          <w:rFonts w:asciiTheme="minorHAnsi" w:hAnsiTheme="minorHAnsi"/>
          <w:b/>
          <w:spacing w:val="-3"/>
          <w:sz w:val="22"/>
          <w:szCs w:val="22"/>
          <w:lang w:val="en-US"/>
        </w:rPr>
        <w:t>3</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Signing on behalf of the Society</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391AB1"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The right to sign on behalf of the Society shall rest with the President together with the 1st Vice President, or 2nd Vice President, or Secretary General</w:t>
      </w:r>
    </w:p>
    <w:p w:rsidR="00F82409" w:rsidRPr="001E2C57" w:rsidRDefault="00F82409"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F82409"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 xml:space="preserve">Article </w:t>
      </w:r>
      <w:r w:rsidR="005B4B67" w:rsidRPr="001E2C57">
        <w:rPr>
          <w:rFonts w:asciiTheme="minorHAnsi" w:hAnsiTheme="minorHAnsi"/>
          <w:b/>
          <w:spacing w:val="-3"/>
          <w:sz w:val="22"/>
          <w:szCs w:val="22"/>
          <w:lang w:val="en-US"/>
        </w:rPr>
        <w:t>1</w:t>
      </w:r>
      <w:r w:rsidR="003852F0" w:rsidRPr="001E2C57">
        <w:rPr>
          <w:rFonts w:asciiTheme="minorHAnsi" w:hAnsiTheme="minorHAnsi"/>
          <w:b/>
          <w:spacing w:val="-3"/>
          <w:sz w:val="22"/>
          <w:szCs w:val="22"/>
          <w:lang w:val="en-US"/>
        </w:rPr>
        <w:t>4</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Accounts</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F60D8C"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w:t>
      </w:r>
      <w:r w:rsidR="005327D6" w:rsidRPr="001E2C57">
        <w:rPr>
          <w:rFonts w:asciiTheme="minorHAnsi" w:hAnsiTheme="minorHAnsi"/>
          <w:spacing w:val="-3"/>
          <w:sz w:val="22"/>
          <w:szCs w:val="22"/>
          <w:lang w:val="en-US"/>
        </w:rPr>
        <w:t>4</w:t>
      </w:r>
      <w:r w:rsidRPr="001E2C57">
        <w:rPr>
          <w:rFonts w:asciiTheme="minorHAnsi" w:hAnsiTheme="minorHAnsi"/>
          <w:spacing w:val="-3"/>
          <w:sz w:val="22"/>
          <w:szCs w:val="22"/>
          <w:lang w:val="en-US"/>
        </w:rPr>
        <w:t xml:space="preserve">.1 </w:t>
      </w:r>
      <w:r w:rsidR="001E0228" w:rsidRPr="001E2C57">
        <w:rPr>
          <w:rFonts w:asciiTheme="minorHAnsi" w:hAnsiTheme="minorHAnsi"/>
          <w:spacing w:val="-3"/>
          <w:sz w:val="22"/>
          <w:szCs w:val="22"/>
          <w:lang w:val="en-US"/>
        </w:rPr>
        <w:t xml:space="preserve">The Society’s financial year shall extend from January 1st to December 31st of each year. The balance sheet for the past financial year with related documents and the annual report, prepared by the Executive Board, shall be given to the Auditor not later than the end of February. </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F60D8C"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w:t>
      </w:r>
      <w:r w:rsidR="005327D6" w:rsidRPr="001E2C57">
        <w:rPr>
          <w:rFonts w:asciiTheme="minorHAnsi" w:hAnsiTheme="minorHAnsi"/>
          <w:spacing w:val="-3"/>
          <w:sz w:val="22"/>
          <w:szCs w:val="22"/>
          <w:lang w:val="en-US"/>
        </w:rPr>
        <w:t>4</w:t>
      </w:r>
      <w:r w:rsidRPr="001E2C57">
        <w:rPr>
          <w:rFonts w:asciiTheme="minorHAnsi" w:hAnsiTheme="minorHAnsi"/>
          <w:spacing w:val="-3"/>
          <w:sz w:val="22"/>
          <w:szCs w:val="22"/>
          <w:lang w:val="en-US"/>
        </w:rPr>
        <w:t xml:space="preserve">.2 </w:t>
      </w:r>
      <w:r w:rsidR="001E0228" w:rsidRPr="001E2C57">
        <w:rPr>
          <w:rFonts w:asciiTheme="minorHAnsi" w:hAnsiTheme="minorHAnsi"/>
          <w:spacing w:val="-3"/>
          <w:sz w:val="22"/>
          <w:szCs w:val="22"/>
          <w:lang w:val="en-US"/>
        </w:rPr>
        <w:t xml:space="preserve">The Auditor shall give an official audited statement in writing to the Executive Board not later than by the end of March. The statement shall be </w:t>
      </w:r>
      <w:r w:rsidR="003734AB" w:rsidRPr="001E2C57">
        <w:rPr>
          <w:rFonts w:asciiTheme="minorHAnsi" w:hAnsiTheme="minorHAnsi"/>
          <w:spacing w:val="-3"/>
          <w:sz w:val="22"/>
          <w:szCs w:val="22"/>
          <w:lang w:val="en-US"/>
        </w:rPr>
        <w:t>submitted</w:t>
      </w:r>
      <w:r w:rsidR="001E0228" w:rsidRPr="001E2C57">
        <w:rPr>
          <w:rFonts w:asciiTheme="minorHAnsi" w:hAnsiTheme="minorHAnsi"/>
          <w:spacing w:val="-3"/>
          <w:sz w:val="22"/>
          <w:szCs w:val="22"/>
          <w:lang w:val="en-US"/>
        </w:rPr>
        <w:t xml:space="preserve"> to the Annual Assembly of national representatives.</w:t>
      </w:r>
    </w:p>
    <w:p w:rsidR="001E0228" w:rsidRPr="001E2C57" w:rsidRDefault="001E0228" w:rsidP="003124BF">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F82409"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Article 1</w:t>
      </w:r>
      <w:r w:rsidR="003852F0" w:rsidRPr="001E2C57">
        <w:rPr>
          <w:rFonts w:asciiTheme="minorHAnsi" w:hAnsiTheme="minorHAnsi"/>
          <w:b/>
          <w:sz w:val="22"/>
          <w:szCs w:val="22"/>
          <w:lang w:val="en-US"/>
        </w:rPr>
        <w:t>5</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z w:val="22"/>
          <w:szCs w:val="22"/>
          <w:lang w:val="en-US"/>
        </w:rPr>
      </w:pPr>
      <w:r w:rsidRPr="001E2C57">
        <w:rPr>
          <w:rFonts w:asciiTheme="minorHAnsi" w:hAnsiTheme="minorHAnsi"/>
          <w:b/>
          <w:sz w:val="22"/>
          <w:szCs w:val="22"/>
          <w:lang w:val="en-US"/>
        </w:rPr>
        <w:t>Languages</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z w:val="22"/>
          <w:szCs w:val="22"/>
          <w:lang w:val="en-US"/>
        </w:rPr>
      </w:pPr>
      <w:r w:rsidRPr="001E2C57">
        <w:rPr>
          <w:rFonts w:asciiTheme="minorHAnsi" w:hAnsiTheme="minorHAnsi"/>
          <w:sz w:val="22"/>
          <w:szCs w:val="22"/>
          <w:lang w:val="en-US"/>
        </w:rPr>
        <w:t xml:space="preserve">The official language of the Society shall be Finnish and the working language English. </w:t>
      </w:r>
    </w:p>
    <w:p w:rsidR="00F82409" w:rsidRPr="001E2C57" w:rsidRDefault="00F82409"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
          <w:sz w:val="22"/>
          <w:szCs w:val="22"/>
          <w:lang w:val="en-US"/>
        </w:rPr>
      </w:pPr>
    </w:p>
    <w:p w:rsidR="00F82409"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z w:val="22"/>
          <w:szCs w:val="22"/>
          <w:lang w:val="en-US"/>
        </w:rPr>
      </w:pPr>
      <w:r w:rsidRPr="001E2C57">
        <w:rPr>
          <w:rFonts w:asciiTheme="minorHAnsi" w:hAnsiTheme="minorHAnsi"/>
          <w:b/>
          <w:sz w:val="22"/>
          <w:szCs w:val="22"/>
          <w:lang w:val="en-US"/>
        </w:rPr>
        <w:t>Article 1</w:t>
      </w:r>
      <w:r w:rsidR="003852F0" w:rsidRPr="001E2C57">
        <w:rPr>
          <w:rFonts w:asciiTheme="minorHAnsi" w:hAnsiTheme="minorHAnsi"/>
          <w:b/>
          <w:sz w:val="22"/>
          <w:szCs w:val="22"/>
          <w:lang w:val="en-US"/>
        </w:rPr>
        <w:t>6</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z w:val="22"/>
          <w:szCs w:val="22"/>
          <w:lang w:val="en-US"/>
        </w:rPr>
      </w:pPr>
      <w:r w:rsidRPr="001E2C57">
        <w:rPr>
          <w:rFonts w:asciiTheme="minorHAnsi" w:hAnsiTheme="minorHAnsi"/>
          <w:b/>
          <w:sz w:val="22"/>
          <w:szCs w:val="22"/>
          <w:lang w:val="en-US"/>
        </w:rPr>
        <w:t>Internal Regulations</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The Executive Board shall adopt and may amend internal regulations compatible with these Statutes in order to ensure the smooth running and administration of the Society.</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b/>
          <w:spacing w:val="-3"/>
          <w:sz w:val="22"/>
          <w:szCs w:val="22"/>
          <w:lang w:val="en-US"/>
        </w:rPr>
      </w:pPr>
    </w:p>
    <w:p w:rsidR="00F82409"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Article 1</w:t>
      </w:r>
      <w:r w:rsidR="003852F0" w:rsidRPr="001E2C57">
        <w:rPr>
          <w:rFonts w:asciiTheme="minorHAnsi" w:hAnsiTheme="minorHAnsi"/>
          <w:b/>
          <w:spacing w:val="-3"/>
          <w:sz w:val="22"/>
          <w:szCs w:val="22"/>
          <w:lang w:val="en-US"/>
        </w:rPr>
        <w:t>7</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Amendment of the Statutes</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5327D6"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17.1 </w:t>
      </w:r>
      <w:r w:rsidR="001E0228" w:rsidRPr="001E2C57">
        <w:rPr>
          <w:rFonts w:asciiTheme="minorHAnsi" w:hAnsiTheme="minorHAnsi"/>
          <w:spacing w:val="-3"/>
          <w:sz w:val="22"/>
          <w:szCs w:val="22"/>
          <w:lang w:val="en-US"/>
        </w:rPr>
        <w:t xml:space="preserve">The amendment of the Statutes can only be decided by an Annual Assembly of national representatives. A resolution amending these </w:t>
      </w:r>
      <w:r w:rsidR="00F82409" w:rsidRPr="001E2C57">
        <w:rPr>
          <w:rFonts w:asciiTheme="minorHAnsi" w:hAnsiTheme="minorHAnsi"/>
          <w:spacing w:val="-3"/>
          <w:sz w:val="22"/>
          <w:szCs w:val="22"/>
          <w:lang w:val="en-US"/>
        </w:rPr>
        <w:t>Statutes shall</w:t>
      </w:r>
      <w:r w:rsidR="001E0228" w:rsidRPr="001E2C57">
        <w:rPr>
          <w:rFonts w:asciiTheme="minorHAnsi" w:hAnsiTheme="minorHAnsi"/>
          <w:spacing w:val="-3"/>
          <w:sz w:val="22"/>
          <w:szCs w:val="22"/>
          <w:lang w:val="en-US"/>
        </w:rPr>
        <w:t xml:space="preserve"> be valid only if at least three fourths (3/4) of the votes </w:t>
      </w:r>
      <w:r w:rsidR="00657E5F" w:rsidRPr="001E2C57">
        <w:rPr>
          <w:rFonts w:asciiTheme="minorHAnsi" w:hAnsiTheme="minorHAnsi"/>
          <w:spacing w:val="-3"/>
          <w:sz w:val="22"/>
          <w:szCs w:val="22"/>
          <w:lang w:val="en-US"/>
        </w:rPr>
        <w:t>cast</w:t>
      </w:r>
      <w:r w:rsidR="001E0228" w:rsidRPr="001E2C57">
        <w:rPr>
          <w:rFonts w:asciiTheme="minorHAnsi" w:hAnsiTheme="minorHAnsi"/>
          <w:spacing w:val="-3"/>
          <w:sz w:val="22"/>
          <w:szCs w:val="22"/>
          <w:lang w:val="en-US"/>
        </w:rPr>
        <w:t xml:space="preserve"> at the Assembly are in </w:t>
      </w:r>
      <w:proofErr w:type="spellStart"/>
      <w:r w:rsidR="001E0228" w:rsidRPr="001E2C57">
        <w:rPr>
          <w:rFonts w:asciiTheme="minorHAnsi" w:hAnsiTheme="minorHAnsi"/>
          <w:spacing w:val="-3"/>
          <w:sz w:val="22"/>
          <w:szCs w:val="22"/>
          <w:lang w:val="en-US"/>
        </w:rPr>
        <w:t>favour</w:t>
      </w:r>
      <w:proofErr w:type="spellEnd"/>
      <w:r w:rsidR="001E0228" w:rsidRPr="001E2C57">
        <w:rPr>
          <w:rFonts w:asciiTheme="minorHAnsi" w:hAnsiTheme="minorHAnsi"/>
          <w:spacing w:val="-3"/>
          <w:sz w:val="22"/>
          <w:szCs w:val="22"/>
          <w:lang w:val="en-US"/>
        </w:rPr>
        <w:t xml:space="preserve"> of the amendment. </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5327D6"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 xml:space="preserve">17.2 </w:t>
      </w:r>
      <w:r w:rsidR="00657E5F" w:rsidRPr="001E2C57">
        <w:rPr>
          <w:rFonts w:asciiTheme="minorHAnsi" w:hAnsiTheme="minorHAnsi"/>
          <w:spacing w:val="-3"/>
          <w:sz w:val="22"/>
          <w:szCs w:val="22"/>
          <w:lang w:val="en-US"/>
        </w:rPr>
        <w:t>If a proposed</w:t>
      </w:r>
      <w:r w:rsidR="001E0228" w:rsidRPr="001E2C57">
        <w:rPr>
          <w:rFonts w:asciiTheme="minorHAnsi" w:hAnsiTheme="minorHAnsi"/>
          <w:spacing w:val="-3"/>
          <w:sz w:val="22"/>
          <w:szCs w:val="22"/>
          <w:lang w:val="en-US"/>
        </w:rPr>
        <w:t xml:space="preserve"> amendment</w:t>
      </w:r>
      <w:r w:rsidR="00657E5F" w:rsidRPr="001E2C57">
        <w:rPr>
          <w:rFonts w:asciiTheme="minorHAnsi" w:hAnsiTheme="minorHAnsi"/>
          <w:spacing w:val="-3"/>
          <w:sz w:val="22"/>
          <w:szCs w:val="22"/>
          <w:lang w:val="en-US"/>
        </w:rPr>
        <w:t xml:space="preserve"> to the Statutes of the Society</w:t>
      </w:r>
      <w:r w:rsidR="001E0228" w:rsidRPr="001E2C57">
        <w:rPr>
          <w:rFonts w:asciiTheme="minorHAnsi" w:hAnsiTheme="minorHAnsi"/>
          <w:spacing w:val="-3"/>
          <w:sz w:val="22"/>
          <w:szCs w:val="22"/>
          <w:lang w:val="en-US"/>
        </w:rPr>
        <w:t xml:space="preserve"> is to be discussed at the Annual Assembly of national representatives, the </w:t>
      </w:r>
      <w:r w:rsidR="00657E5F" w:rsidRPr="001E2C57">
        <w:rPr>
          <w:rFonts w:asciiTheme="minorHAnsi" w:hAnsiTheme="minorHAnsi"/>
          <w:spacing w:val="-3"/>
          <w:sz w:val="22"/>
          <w:szCs w:val="22"/>
          <w:lang w:val="en-US"/>
        </w:rPr>
        <w:t xml:space="preserve">proposed </w:t>
      </w:r>
      <w:r w:rsidR="001E0228" w:rsidRPr="001E2C57">
        <w:rPr>
          <w:rFonts w:asciiTheme="minorHAnsi" w:hAnsiTheme="minorHAnsi"/>
          <w:spacing w:val="-3"/>
          <w:sz w:val="22"/>
          <w:szCs w:val="22"/>
          <w:lang w:val="en-US"/>
        </w:rPr>
        <w:t xml:space="preserve">amendment of the Statutes </w:t>
      </w:r>
      <w:r w:rsidR="00F82409" w:rsidRPr="001E2C57">
        <w:rPr>
          <w:rFonts w:asciiTheme="minorHAnsi" w:hAnsiTheme="minorHAnsi"/>
          <w:spacing w:val="-3"/>
          <w:sz w:val="22"/>
          <w:szCs w:val="22"/>
          <w:lang w:val="en-US"/>
        </w:rPr>
        <w:t>of the</w:t>
      </w:r>
      <w:r w:rsidR="001E0228" w:rsidRPr="001E2C57">
        <w:rPr>
          <w:rFonts w:asciiTheme="minorHAnsi" w:hAnsiTheme="minorHAnsi"/>
          <w:spacing w:val="-3"/>
          <w:sz w:val="22"/>
          <w:szCs w:val="22"/>
          <w:lang w:val="en-US"/>
        </w:rPr>
        <w:t xml:space="preserve"> Society must be mentioned in the invitation. </w:t>
      </w:r>
    </w:p>
    <w:p w:rsidR="001E0228" w:rsidRPr="001E2C57" w:rsidRDefault="001E0228"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F82409"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b/>
          <w:spacing w:val="-3"/>
          <w:sz w:val="22"/>
          <w:szCs w:val="22"/>
          <w:lang w:val="en-US"/>
        </w:rPr>
      </w:pPr>
      <w:r w:rsidRPr="001E2C57">
        <w:rPr>
          <w:rFonts w:asciiTheme="minorHAnsi" w:hAnsiTheme="minorHAnsi"/>
          <w:b/>
          <w:spacing w:val="-3"/>
          <w:sz w:val="22"/>
          <w:szCs w:val="22"/>
          <w:lang w:val="en-US"/>
        </w:rPr>
        <w:t>Article 1</w:t>
      </w:r>
      <w:r w:rsidR="003852F0" w:rsidRPr="001E2C57">
        <w:rPr>
          <w:rFonts w:asciiTheme="minorHAnsi" w:hAnsiTheme="minorHAnsi"/>
          <w:b/>
          <w:spacing w:val="-3"/>
          <w:sz w:val="22"/>
          <w:szCs w:val="22"/>
          <w:lang w:val="en-US"/>
        </w:rPr>
        <w:t>8</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r w:rsidRPr="001E2C57">
        <w:rPr>
          <w:rFonts w:asciiTheme="minorHAnsi" w:hAnsiTheme="minorHAnsi"/>
          <w:b/>
          <w:spacing w:val="-3"/>
          <w:sz w:val="22"/>
          <w:szCs w:val="22"/>
          <w:lang w:val="en-US"/>
        </w:rPr>
        <w:t>Dissolution of the Society</w:t>
      </w:r>
    </w:p>
    <w:p w:rsidR="001E0228" w:rsidRPr="001E2C57" w:rsidRDefault="001E0228" w:rsidP="00016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Theme="minorHAnsi" w:hAnsiTheme="minorHAnsi"/>
          <w:spacing w:val="-3"/>
          <w:sz w:val="22"/>
          <w:szCs w:val="22"/>
          <w:lang w:val="en-US"/>
        </w:rPr>
      </w:pPr>
    </w:p>
    <w:p w:rsidR="001E0228" w:rsidRPr="001E2C57" w:rsidRDefault="003734AB" w:rsidP="003124BF">
      <w:p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w:t>
      </w:r>
      <w:r w:rsidR="005327D6" w:rsidRPr="001E2C57">
        <w:rPr>
          <w:rFonts w:asciiTheme="minorHAnsi" w:hAnsiTheme="minorHAnsi"/>
          <w:spacing w:val="-3"/>
          <w:sz w:val="22"/>
          <w:szCs w:val="22"/>
          <w:lang w:val="en-US"/>
        </w:rPr>
        <w:t>8</w:t>
      </w:r>
      <w:r w:rsidRPr="001E2C57">
        <w:rPr>
          <w:rFonts w:asciiTheme="minorHAnsi" w:hAnsiTheme="minorHAnsi"/>
          <w:spacing w:val="-3"/>
          <w:sz w:val="22"/>
          <w:szCs w:val="22"/>
          <w:lang w:val="en-US"/>
        </w:rPr>
        <w:t xml:space="preserve">.1 </w:t>
      </w:r>
      <w:r w:rsidR="001E0228" w:rsidRPr="001E2C57">
        <w:rPr>
          <w:rFonts w:asciiTheme="minorHAnsi" w:hAnsiTheme="minorHAnsi"/>
          <w:spacing w:val="-3"/>
          <w:sz w:val="22"/>
          <w:szCs w:val="22"/>
          <w:lang w:val="en-US"/>
        </w:rPr>
        <w:t xml:space="preserve">The dissolution of the Society can only be decided by an Annual Assembly of national representatives. </w:t>
      </w:r>
      <w:r w:rsidR="00657E5F" w:rsidRPr="001E2C57">
        <w:rPr>
          <w:rFonts w:asciiTheme="minorHAnsi" w:hAnsiTheme="minorHAnsi"/>
          <w:spacing w:val="-3"/>
          <w:sz w:val="22"/>
          <w:szCs w:val="22"/>
          <w:lang w:val="en-US"/>
        </w:rPr>
        <w:t xml:space="preserve">A decision to dissolve </w:t>
      </w:r>
      <w:proofErr w:type="gramStart"/>
      <w:r w:rsidR="00657E5F" w:rsidRPr="001E2C57">
        <w:rPr>
          <w:rFonts w:asciiTheme="minorHAnsi" w:hAnsiTheme="minorHAnsi"/>
          <w:spacing w:val="-3"/>
          <w:sz w:val="22"/>
          <w:szCs w:val="22"/>
          <w:lang w:val="en-US"/>
        </w:rPr>
        <w:t xml:space="preserve">requires </w:t>
      </w:r>
      <w:r w:rsidR="001E0228" w:rsidRPr="001E2C57">
        <w:rPr>
          <w:rFonts w:asciiTheme="minorHAnsi" w:hAnsiTheme="minorHAnsi"/>
          <w:spacing w:val="-3"/>
          <w:sz w:val="22"/>
          <w:szCs w:val="22"/>
          <w:lang w:val="en-US"/>
        </w:rPr>
        <w:t xml:space="preserve"> </w:t>
      </w:r>
      <w:r w:rsidR="00657E5F" w:rsidRPr="001E2C57">
        <w:rPr>
          <w:rFonts w:asciiTheme="minorHAnsi" w:hAnsiTheme="minorHAnsi"/>
          <w:spacing w:val="-3"/>
          <w:sz w:val="22"/>
          <w:szCs w:val="22"/>
          <w:lang w:val="en-US"/>
        </w:rPr>
        <w:t>a</w:t>
      </w:r>
      <w:r w:rsidR="001E0228" w:rsidRPr="001E2C57">
        <w:rPr>
          <w:rFonts w:asciiTheme="minorHAnsi" w:hAnsiTheme="minorHAnsi"/>
          <w:spacing w:val="-3"/>
          <w:sz w:val="22"/>
          <w:szCs w:val="22"/>
          <w:lang w:val="en-US"/>
        </w:rPr>
        <w:t>t</w:t>
      </w:r>
      <w:proofErr w:type="gramEnd"/>
      <w:r w:rsidR="001E0228" w:rsidRPr="001E2C57">
        <w:rPr>
          <w:rFonts w:asciiTheme="minorHAnsi" w:hAnsiTheme="minorHAnsi"/>
          <w:spacing w:val="-3"/>
          <w:sz w:val="22"/>
          <w:szCs w:val="22"/>
          <w:lang w:val="en-US"/>
        </w:rPr>
        <w:t xml:space="preserve"> least three fourths (3/4) of the votes </w:t>
      </w:r>
      <w:r w:rsidR="00657E5F" w:rsidRPr="001E2C57">
        <w:rPr>
          <w:rFonts w:asciiTheme="minorHAnsi" w:hAnsiTheme="minorHAnsi"/>
          <w:spacing w:val="-3"/>
          <w:sz w:val="22"/>
          <w:szCs w:val="22"/>
          <w:lang w:val="en-US"/>
        </w:rPr>
        <w:t>cast</w:t>
      </w:r>
      <w:r w:rsidR="001E0228" w:rsidRPr="001E2C57">
        <w:rPr>
          <w:rFonts w:asciiTheme="minorHAnsi" w:hAnsiTheme="minorHAnsi"/>
          <w:spacing w:val="-3"/>
          <w:sz w:val="22"/>
          <w:szCs w:val="22"/>
          <w:lang w:val="en-US"/>
        </w:rPr>
        <w:t xml:space="preserve"> at the Assembly </w:t>
      </w:r>
      <w:r w:rsidR="00657E5F" w:rsidRPr="001E2C57">
        <w:rPr>
          <w:rFonts w:asciiTheme="minorHAnsi" w:hAnsiTheme="minorHAnsi"/>
          <w:spacing w:val="-3"/>
          <w:sz w:val="22"/>
          <w:szCs w:val="22"/>
          <w:lang w:val="en-US"/>
        </w:rPr>
        <w:t>to be</w:t>
      </w:r>
      <w:r w:rsidR="001E0228" w:rsidRPr="001E2C57">
        <w:rPr>
          <w:rFonts w:asciiTheme="minorHAnsi" w:hAnsiTheme="minorHAnsi"/>
          <w:spacing w:val="-3"/>
          <w:sz w:val="22"/>
          <w:szCs w:val="22"/>
          <w:lang w:val="en-US"/>
        </w:rPr>
        <w:t xml:space="preserve"> in </w:t>
      </w:r>
      <w:proofErr w:type="spellStart"/>
      <w:r w:rsidR="001E0228" w:rsidRPr="001E2C57">
        <w:rPr>
          <w:rFonts w:asciiTheme="minorHAnsi" w:hAnsiTheme="minorHAnsi"/>
          <w:spacing w:val="-3"/>
          <w:sz w:val="22"/>
          <w:szCs w:val="22"/>
          <w:lang w:val="en-US"/>
        </w:rPr>
        <w:t>favour</w:t>
      </w:r>
      <w:proofErr w:type="spellEnd"/>
      <w:r w:rsidR="001E0228" w:rsidRPr="001E2C57">
        <w:rPr>
          <w:rFonts w:asciiTheme="minorHAnsi" w:hAnsiTheme="minorHAnsi"/>
          <w:spacing w:val="-3"/>
          <w:sz w:val="22"/>
          <w:szCs w:val="22"/>
          <w:lang w:val="en-US"/>
        </w:rPr>
        <w:t xml:space="preserve"> of the dissolution. </w:t>
      </w:r>
    </w:p>
    <w:p w:rsidR="001E0228" w:rsidRPr="001E2C57" w:rsidRDefault="001E0228" w:rsidP="003124BF">
      <w:p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1E0228" w:rsidRPr="001E2C57" w:rsidRDefault="003734AB" w:rsidP="003124BF">
      <w:p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r w:rsidRPr="001E2C57">
        <w:rPr>
          <w:rFonts w:asciiTheme="minorHAnsi" w:hAnsiTheme="minorHAnsi"/>
          <w:spacing w:val="-3"/>
          <w:sz w:val="22"/>
          <w:szCs w:val="22"/>
          <w:lang w:val="en-US"/>
        </w:rPr>
        <w:t>1</w:t>
      </w:r>
      <w:r w:rsidR="005327D6" w:rsidRPr="001E2C57">
        <w:rPr>
          <w:rFonts w:asciiTheme="minorHAnsi" w:hAnsiTheme="minorHAnsi"/>
          <w:spacing w:val="-3"/>
          <w:sz w:val="22"/>
          <w:szCs w:val="22"/>
          <w:lang w:val="en-US"/>
        </w:rPr>
        <w:t>8</w:t>
      </w:r>
      <w:r w:rsidRPr="001E2C57">
        <w:rPr>
          <w:rFonts w:asciiTheme="minorHAnsi" w:hAnsiTheme="minorHAnsi"/>
          <w:spacing w:val="-3"/>
          <w:sz w:val="22"/>
          <w:szCs w:val="22"/>
          <w:lang w:val="en-US"/>
        </w:rPr>
        <w:t xml:space="preserve">.2 </w:t>
      </w:r>
      <w:r w:rsidR="001E0228" w:rsidRPr="001E2C57">
        <w:rPr>
          <w:rFonts w:asciiTheme="minorHAnsi" w:hAnsiTheme="minorHAnsi"/>
          <w:spacing w:val="-3"/>
          <w:sz w:val="22"/>
          <w:szCs w:val="22"/>
          <w:lang w:val="en-US"/>
        </w:rPr>
        <w:t xml:space="preserve">If </w:t>
      </w:r>
      <w:r w:rsidRPr="001E2C57">
        <w:rPr>
          <w:rFonts w:asciiTheme="minorHAnsi" w:hAnsiTheme="minorHAnsi"/>
          <w:spacing w:val="-3"/>
          <w:sz w:val="22"/>
          <w:szCs w:val="22"/>
          <w:lang w:val="en-US"/>
        </w:rPr>
        <w:t>a</w:t>
      </w:r>
      <w:r w:rsidR="006225A8" w:rsidRPr="001E2C57">
        <w:rPr>
          <w:rFonts w:asciiTheme="minorHAnsi" w:hAnsiTheme="minorHAnsi"/>
          <w:spacing w:val="-3"/>
          <w:sz w:val="22"/>
          <w:szCs w:val="22"/>
          <w:lang w:val="en-US"/>
        </w:rPr>
        <w:t xml:space="preserve"> </w:t>
      </w:r>
      <w:r w:rsidR="001E0228" w:rsidRPr="001E2C57">
        <w:rPr>
          <w:rFonts w:asciiTheme="minorHAnsi" w:hAnsiTheme="minorHAnsi"/>
          <w:spacing w:val="-3"/>
          <w:sz w:val="22"/>
          <w:szCs w:val="22"/>
          <w:lang w:val="en-US"/>
        </w:rPr>
        <w:t xml:space="preserve">dissolution of the Society is to be discussed at the Annual Assembly, the </w:t>
      </w:r>
      <w:r w:rsidR="00657E5F" w:rsidRPr="001E2C57">
        <w:rPr>
          <w:rFonts w:asciiTheme="minorHAnsi" w:hAnsiTheme="minorHAnsi"/>
          <w:spacing w:val="-3"/>
          <w:sz w:val="22"/>
          <w:szCs w:val="22"/>
          <w:lang w:val="en-US"/>
        </w:rPr>
        <w:t xml:space="preserve">proposed </w:t>
      </w:r>
      <w:r w:rsidR="001E0228" w:rsidRPr="001E2C57">
        <w:rPr>
          <w:rFonts w:asciiTheme="minorHAnsi" w:hAnsiTheme="minorHAnsi"/>
          <w:spacing w:val="-3"/>
          <w:sz w:val="22"/>
          <w:szCs w:val="22"/>
          <w:lang w:val="en-US"/>
        </w:rPr>
        <w:t>dissolution must be mentioned in the invitation.</w:t>
      </w:r>
    </w:p>
    <w:p w:rsidR="001E0228" w:rsidRPr="001E2C57" w:rsidRDefault="001E0228" w:rsidP="003124BF">
      <w:pPr>
        <w:tabs>
          <w:tab w:val="left" w:pos="0"/>
          <w:tab w:val="left" w:pos="218"/>
          <w:tab w:val="left" w:pos="938"/>
          <w:tab w:val="left" w:pos="1548"/>
          <w:tab w:val="left" w:pos="2268"/>
          <w:tab w:val="left" w:pos="2988"/>
          <w:tab w:val="left" w:pos="3708"/>
          <w:tab w:val="left" w:pos="4320"/>
          <w:tab w:val="left" w:pos="5040"/>
          <w:tab w:val="left" w:pos="5760"/>
          <w:tab w:val="left" w:pos="6480"/>
          <w:tab w:val="left" w:pos="7200"/>
          <w:tab w:val="left" w:pos="7920"/>
          <w:tab w:val="left" w:pos="8640"/>
          <w:tab w:val="left" w:pos="9360"/>
        </w:tabs>
        <w:suppressAutoHyphens/>
        <w:rPr>
          <w:rFonts w:asciiTheme="minorHAnsi" w:hAnsiTheme="minorHAnsi"/>
          <w:spacing w:val="-3"/>
          <w:sz w:val="22"/>
          <w:szCs w:val="22"/>
          <w:lang w:val="en-US"/>
        </w:rPr>
      </w:pPr>
    </w:p>
    <w:p w:rsidR="00445E63" w:rsidRPr="001E2C57" w:rsidRDefault="003734AB" w:rsidP="00312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sz w:val="22"/>
          <w:szCs w:val="22"/>
          <w:lang w:val="en-US"/>
        </w:rPr>
      </w:pPr>
      <w:r w:rsidRPr="001E2C57">
        <w:rPr>
          <w:rFonts w:asciiTheme="minorHAnsi" w:hAnsiTheme="minorHAnsi"/>
          <w:spacing w:val="-3"/>
          <w:sz w:val="22"/>
          <w:szCs w:val="22"/>
          <w:lang w:val="en-US"/>
        </w:rPr>
        <w:t>1</w:t>
      </w:r>
      <w:r w:rsidR="005327D6" w:rsidRPr="001E2C57">
        <w:rPr>
          <w:rFonts w:asciiTheme="minorHAnsi" w:hAnsiTheme="minorHAnsi"/>
          <w:spacing w:val="-3"/>
          <w:sz w:val="22"/>
          <w:szCs w:val="22"/>
          <w:lang w:val="en-US"/>
        </w:rPr>
        <w:t>8</w:t>
      </w:r>
      <w:r w:rsidRPr="001E2C57">
        <w:rPr>
          <w:rFonts w:asciiTheme="minorHAnsi" w:hAnsiTheme="minorHAnsi"/>
          <w:spacing w:val="-3"/>
          <w:sz w:val="22"/>
          <w:szCs w:val="22"/>
          <w:lang w:val="en-US"/>
        </w:rPr>
        <w:t xml:space="preserve">.3 </w:t>
      </w:r>
      <w:r w:rsidR="001E0228" w:rsidRPr="001E2C57">
        <w:rPr>
          <w:rFonts w:asciiTheme="minorHAnsi" w:hAnsiTheme="minorHAnsi"/>
          <w:spacing w:val="-3"/>
          <w:sz w:val="22"/>
          <w:szCs w:val="22"/>
          <w:lang w:val="en-US"/>
        </w:rPr>
        <w:t xml:space="preserve">Upon dissolution of the Society, </w:t>
      </w:r>
      <w:r w:rsidR="00657E5F" w:rsidRPr="001E2C57">
        <w:rPr>
          <w:rFonts w:asciiTheme="minorHAnsi" w:hAnsiTheme="minorHAnsi"/>
          <w:spacing w:val="-3"/>
          <w:sz w:val="22"/>
          <w:szCs w:val="22"/>
          <w:lang w:val="en-US"/>
        </w:rPr>
        <w:t xml:space="preserve">the </w:t>
      </w:r>
      <w:r w:rsidR="001E0228" w:rsidRPr="001E2C57">
        <w:rPr>
          <w:rFonts w:asciiTheme="minorHAnsi" w:hAnsiTheme="minorHAnsi"/>
          <w:spacing w:val="-3"/>
          <w:sz w:val="22"/>
          <w:szCs w:val="22"/>
          <w:lang w:val="en-US"/>
        </w:rPr>
        <w:t>Annual Assembly of the Society shall decide on the apportionment of the net balance of the Society’s funds, which must be allocated in conformity with the Society’s aims</w:t>
      </w:r>
      <w:r w:rsidR="00B5762D" w:rsidRPr="001E2C57">
        <w:rPr>
          <w:rFonts w:asciiTheme="minorHAnsi" w:hAnsiTheme="minorHAnsi"/>
          <w:spacing w:val="-3"/>
          <w:sz w:val="22"/>
          <w:szCs w:val="22"/>
          <w:lang w:val="en-US"/>
        </w:rPr>
        <w:t xml:space="preserve"> and in accordance with </w:t>
      </w:r>
      <w:r w:rsidR="00657E5F" w:rsidRPr="001E2C57">
        <w:rPr>
          <w:rFonts w:asciiTheme="minorHAnsi" w:hAnsiTheme="minorHAnsi"/>
          <w:spacing w:val="-3"/>
          <w:sz w:val="22"/>
          <w:szCs w:val="22"/>
          <w:lang w:val="en-US"/>
        </w:rPr>
        <w:t>the</w:t>
      </w:r>
      <w:r w:rsidR="00B5762D" w:rsidRPr="001E2C57">
        <w:rPr>
          <w:rFonts w:asciiTheme="minorHAnsi" w:hAnsiTheme="minorHAnsi"/>
          <w:spacing w:val="-3"/>
          <w:sz w:val="22"/>
          <w:szCs w:val="22"/>
          <w:lang w:val="en-US"/>
        </w:rPr>
        <w:t xml:space="preserve"> law</w:t>
      </w:r>
      <w:r w:rsidR="00657E5F" w:rsidRPr="001E2C57">
        <w:rPr>
          <w:rFonts w:asciiTheme="minorHAnsi" w:hAnsiTheme="minorHAnsi"/>
          <w:spacing w:val="-3"/>
          <w:sz w:val="22"/>
          <w:szCs w:val="22"/>
          <w:lang w:val="en-US"/>
        </w:rPr>
        <w:t xml:space="preserve"> of the country in which it is registered</w:t>
      </w:r>
      <w:r w:rsidR="001E0228" w:rsidRPr="001E2C57">
        <w:rPr>
          <w:rFonts w:asciiTheme="minorHAnsi" w:hAnsiTheme="minorHAnsi"/>
          <w:spacing w:val="-2"/>
          <w:sz w:val="22"/>
          <w:szCs w:val="22"/>
          <w:lang w:val="en-US"/>
        </w:rPr>
        <w:t>.</w:t>
      </w:r>
    </w:p>
    <w:sectPr w:rsidR="00445E63" w:rsidRPr="001E2C57" w:rsidSect="007D36CC">
      <w:endnotePr>
        <w:numFmt w:val="decimal"/>
      </w:endnotePr>
      <w:type w:val="continuous"/>
      <w:pgSz w:w="11905" w:h="16838" w:code="9"/>
      <w:pgMar w:top="423" w:right="1134" w:bottom="1416"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93" w:rsidRDefault="002C0393">
      <w:pPr>
        <w:spacing w:line="20" w:lineRule="exact"/>
      </w:pPr>
    </w:p>
  </w:endnote>
  <w:endnote w:type="continuationSeparator" w:id="0">
    <w:p w:rsidR="002C0393" w:rsidRDefault="002C0393">
      <w:r>
        <w:t xml:space="preserve"> </w:t>
      </w:r>
    </w:p>
  </w:endnote>
  <w:endnote w:type="continuationNotice" w:id="1">
    <w:p w:rsidR="002C0393" w:rsidRDefault="002C03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D6" w:rsidRDefault="00001CE3" w:rsidP="001E0228">
    <w:pPr>
      <w:pStyle w:val="Alatunniste"/>
      <w:framePr w:wrap="around" w:vAnchor="text" w:hAnchor="margin" w:xAlign="right" w:y="1"/>
      <w:rPr>
        <w:rStyle w:val="Sivunumero"/>
      </w:rPr>
    </w:pPr>
    <w:r>
      <w:rPr>
        <w:rStyle w:val="Sivunumero"/>
      </w:rPr>
      <w:fldChar w:fldCharType="begin"/>
    </w:r>
    <w:r w:rsidR="00410BD6">
      <w:rPr>
        <w:rStyle w:val="Sivunumero"/>
      </w:rPr>
      <w:instrText xml:space="preserve">PAGE  </w:instrText>
    </w:r>
    <w:r>
      <w:rPr>
        <w:rStyle w:val="Sivunumero"/>
      </w:rPr>
      <w:fldChar w:fldCharType="end"/>
    </w:r>
  </w:p>
  <w:p w:rsidR="00410BD6" w:rsidRDefault="00410BD6" w:rsidP="00FE29B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D6" w:rsidRPr="001E2C57" w:rsidRDefault="00001CE3" w:rsidP="001E0228">
    <w:pPr>
      <w:pStyle w:val="Alatunniste"/>
      <w:framePr w:wrap="around" w:vAnchor="text" w:hAnchor="margin" w:xAlign="right" w:y="1"/>
      <w:rPr>
        <w:rStyle w:val="Sivunumero"/>
        <w:rFonts w:asciiTheme="minorHAnsi" w:hAnsiTheme="minorHAnsi"/>
        <w:sz w:val="22"/>
        <w:szCs w:val="22"/>
      </w:rPr>
    </w:pPr>
    <w:r w:rsidRPr="001E2C57">
      <w:rPr>
        <w:rStyle w:val="Sivunumero"/>
        <w:rFonts w:asciiTheme="minorHAnsi" w:hAnsiTheme="minorHAnsi"/>
        <w:sz w:val="22"/>
        <w:szCs w:val="22"/>
      </w:rPr>
      <w:fldChar w:fldCharType="begin"/>
    </w:r>
    <w:r w:rsidR="00410BD6" w:rsidRPr="001E2C57">
      <w:rPr>
        <w:rStyle w:val="Sivunumero"/>
        <w:rFonts w:asciiTheme="minorHAnsi" w:hAnsiTheme="minorHAnsi"/>
        <w:sz w:val="22"/>
        <w:szCs w:val="22"/>
      </w:rPr>
      <w:instrText xml:space="preserve">PAGE  </w:instrText>
    </w:r>
    <w:r w:rsidRPr="001E2C57">
      <w:rPr>
        <w:rStyle w:val="Sivunumero"/>
        <w:rFonts w:asciiTheme="minorHAnsi" w:hAnsiTheme="minorHAnsi"/>
        <w:sz w:val="22"/>
        <w:szCs w:val="22"/>
      </w:rPr>
      <w:fldChar w:fldCharType="separate"/>
    </w:r>
    <w:r w:rsidR="00171C48">
      <w:rPr>
        <w:rStyle w:val="Sivunumero"/>
        <w:rFonts w:asciiTheme="minorHAnsi" w:hAnsiTheme="minorHAnsi"/>
        <w:noProof/>
        <w:sz w:val="22"/>
        <w:szCs w:val="22"/>
      </w:rPr>
      <w:t>5</w:t>
    </w:r>
    <w:r w:rsidRPr="001E2C57">
      <w:rPr>
        <w:rStyle w:val="Sivunumero"/>
        <w:rFonts w:asciiTheme="minorHAnsi" w:hAnsiTheme="minorHAnsi"/>
        <w:sz w:val="22"/>
        <w:szCs w:val="22"/>
      </w:rPr>
      <w:fldChar w:fldCharType="end"/>
    </w:r>
  </w:p>
  <w:p w:rsidR="00410BD6" w:rsidRPr="001E2C57" w:rsidRDefault="00410BD6" w:rsidP="00FE29B0">
    <w:pPr>
      <w:pStyle w:val="Alatunniste"/>
      <w:ind w:right="360"/>
      <w:rPr>
        <w:rFonts w:asciiTheme="minorHAnsi" w:hAnsiTheme="minorHAnsi"/>
        <w:sz w:val="22"/>
        <w:szCs w:val="22"/>
      </w:rPr>
    </w:pPr>
  </w:p>
  <w:p w:rsidR="00410BD6" w:rsidRPr="001E2C57" w:rsidRDefault="00410BD6" w:rsidP="00FE29B0">
    <w:pPr>
      <w:pStyle w:val="Alatunniste"/>
      <w:ind w:right="360"/>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93" w:rsidRDefault="002C0393">
      <w:r>
        <w:separator/>
      </w:r>
    </w:p>
  </w:footnote>
  <w:footnote w:type="continuationSeparator" w:id="0">
    <w:p w:rsidR="002C0393" w:rsidRDefault="002C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D6" w:rsidRDefault="00001CE3">
    <w:pPr>
      <w:pStyle w:val="Yltunniste"/>
      <w:framePr w:wrap="around" w:vAnchor="text" w:hAnchor="margin" w:xAlign="right" w:y="1"/>
      <w:rPr>
        <w:rStyle w:val="Sivunumero"/>
      </w:rPr>
    </w:pPr>
    <w:r>
      <w:rPr>
        <w:rStyle w:val="Sivunumero"/>
      </w:rPr>
      <w:fldChar w:fldCharType="begin"/>
    </w:r>
    <w:r w:rsidR="00410BD6">
      <w:rPr>
        <w:rStyle w:val="Sivunumero"/>
      </w:rPr>
      <w:instrText xml:space="preserve">PAGE  </w:instrText>
    </w:r>
    <w:r>
      <w:rPr>
        <w:rStyle w:val="Sivunumero"/>
      </w:rPr>
      <w:fldChar w:fldCharType="end"/>
    </w:r>
  </w:p>
  <w:p w:rsidR="00410BD6" w:rsidRDefault="00410BD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D6" w:rsidRDefault="00410BD6">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D79DE"/>
    <w:multiLevelType w:val="singleLevel"/>
    <w:tmpl w:val="216EC496"/>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680CBE"/>
    <w:rsid w:val="00001CE3"/>
    <w:rsid w:val="00016B00"/>
    <w:rsid w:val="00016CD9"/>
    <w:rsid w:val="0003715F"/>
    <w:rsid w:val="00043377"/>
    <w:rsid w:val="00077B92"/>
    <w:rsid w:val="0009390B"/>
    <w:rsid w:val="00095742"/>
    <w:rsid w:val="000A20A3"/>
    <w:rsid w:val="000C0AB6"/>
    <w:rsid w:val="000D59BD"/>
    <w:rsid w:val="000F5E5E"/>
    <w:rsid w:val="001124A0"/>
    <w:rsid w:val="00137F6B"/>
    <w:rsid w:val="00150456"/>
    <w:rsid w:val="00171C48"/>
    <w:rsid w:val="0017264A"/>
    <w:rsid w:val="00194FDD"/>
    <w:rsid w:val="001A2370"/>
    <w:rsid w:val="001D5ADC"/>
    <w:rsid w:val="001E0228"/>
    <w:rsid w:val="001E2C57"/>
    <w:rsid w:val="00204502"/>
    <w:rsid w:val="00226F66"/>
    <w:rsid w:val="0024011A"/>
    <w:rsid w:val="00261BDD"/>
    <w:rsid w:val="0026472D"/>
    <w:rsid w:val="002A133E"/>
    <w:rsid w:val="002B1FA1"/>
    <w:rsid w:val="002B33CB"/>
    <w:rsid w:val="002C0393"/>
    <w:rsid w:val="002E2A82"/>
    <w:rsid w:val="002F304E"/>
    <w:rsid w:val="00304EDD"/>
    <w:rsid w:val="003074D6"/>
    <w:rsid w:val="003124BF"/>
    <w:rsid w:val="003734AB"/>
    <w:rsid w:val="003852F0"/>
    <w:rsid w:val="00391AB1"/>
    <w:rsid w:val="003B61E0"/>
    <w:rsid w:val="003E4EBA"/>
    <w:rsid w:val="00410BD6"/>
    <w:rsid w:val="00420AF1"/>
    <w:rsid w:val="004271FE"/>
    <w:rsid w:val="00434966"/>
    <w:rsid w:val="004403E4"/>
    <w:rsid w:val="0044095E"/>
    <w:rsid w:val="00443902"/>
    <w:rsid w:val="00445BEA"/>
    <w:rsid w:val="00445E63"/>
    <w:rsid w:val="00462C87"/>
    <w:rsid w:val="00464142"/>
    <w:rsid w:val="00492A4F"/>
    <w:rsid w:val="00495D37"/>
    <w:rsid w:val="004A63E3"/>
    <w:rsid w:val="004B0F2D"/>
    <w:rsid w:val="004D544F"/>
    <w:rsid w:val="004D60AE"/>
    <w:rsid w:val="004D734B"/>
    <w:rsid w:val="004E2F92"/>
    <w:rsid w:val="00510167"/>
    <w:rsid w:val="00520129"/>
    <w:rsid w:val="00523EA6"/>
    <w:rsid w:val="00527911"/>
    <w:rsid w:val="005327D6"/>
    <w:rsid w:val="005405F4"/>
    <w:rsid w:val="005537BC"/>
    <w:rsid w:val="00564755"/>
    <w:rsid w:val="00592565"/>
    <w:rsid w:val="005B4B67"/>
    <w:rsid w:val="005D0C05"/>
    <w:rsid w:val="005D2FF9"/>
    <w:rsid w:val="005E7E1B"/>
    <w:rsid w:val="006225A8"/>
    <w:rsid w:val="00625F83"/>
    <w:rsid w:val="006333FE"/>
    <w:rsid w:val="006474A2"/>
    <w:rsid w:val="00657E5F"/>
    <w:rsid w:val="00680CBE"/>
    <w:rsid w:val="00682B40"/>
    <w:rsid w:val="00687E4D"/>
    <w:rsid w:val="00691C66"/>
    <w:rsid w:val="006A77B3"/>
    <w:rsid w:val="006D082B"/>
    <w:rsid w:val="006D7817"/>
    <w:rsid w:val="006D7F73"/>
    <w:rsid w:val="0070224F"/>
    <w:rsid w:val="007049AE"/>
    <w:rsid w:val="00727B87"/>
    <w:rsid w:val="007750C4"/>
    <w:rsid w:val="00790290"/>
    <w:rsid w:val="00792421"/>
    <w:rsid w:val="007A24B1"/>
    <w:rsid w:val="007A7CC9"/>
    <w:rsid w:val="007C1D7E"/>
    <w:rsid w:val="007D36CC"/>
    <w:rsid w:val="007D664A"/>
    <w:rsid w:val="0080678F"/>
    <w:rsid w:val="0082172F"/>
    <w:rsid w:val="0082735F"/>
    <w:rsid w:val="00863CFF"/>
    <w:rsid w:val="00872626"/>
    <w:rsid w:val="0088215F"/>
    <w:rsid w:val="008A07FA"/>
    <w:rsid w:val="008A31A4"/>
    <w:rsid w:val="008B1695"/>
    <w:rsid w:val="008C7CD7"/>
    <w:rsid w:val="008D4919"/>
    <w:rsid w:val="008E6CD2"/>
    <w:rsid w:val="009115DC"/>
    <w:rsid w:val="00917FC6"/>
    <w:rsid w:val="0094223B"/>
    <w:rsid w:val="00962F16"/>
    <w:rsid w:val="00987D8E"/>
    <w:rsid w:val="00995303"/>
    <w:rsid w:val="00996EC5"/>
    <w:rsid w:val="009973C6"/>
    <w:rsid w:val="009A0170"/>
    <w:rsid w:val="009B16A7"/>
    <w:rsid w:val="009C5464"/>
    <w:rsid w:val="00A12DE1"/>
    <w:rsid w:val="00A15F7A"/>
    <w:rsid w:val="00A17220"/>
    <w:rsid w:val="00A420B5"/>
    <w:rsid w:val="00A55D7A"/>
    <w:rsid w:val="00A71DA6"/>
    <w:rsid w:val="00AB7A12"/>
    <w:rsid w:val="00AE1421"/>
    <w:rsid w:val="00B268E2"/>
    <w:rsid w:val="00B33A40"/>
    <w:rsid w:val="00B36665"/>
    <w:rsid w:val="00B36F61"/>
    <w:rsid w:val="00B41C25"/>
    <w:rsid w:val="00B51930"/>
    <w:rsid w:val="00B51F90"/>
    <w:rsid w:val="00B5762D"/>
    <w:rsid w:val="00B8646A"/>
    <w:rsid w:val="00BB49E2"/>
    <w:rsid w:val="00BB7F3D"/>
    <w:rsid w:val="00BF2D14"/>
    <w:rsid w:val="00C15D35"/>
    <w:rsid w:val="00C217DB"/>
    <w:rsid w:val="00C23D57"/>
    <w:rsid w:val="00C2717D"/>
    <w:rsid w:val="00C4751D"/>
    <w:rsid w:val="00C5144D"/>
    <w:rsid w:val="00C91BD3"/>
    <w:rsid w:val="00CA2F81"/>
    <w:rsid w:val="00CA3282"/>
    <w:rsid w:val="00CC2CEB"/>
    <w:rsid w:val="00CD0227"/>
    <w:rsid w:val="00CD46C7"/>
    <w:rsid w:val="00CD623F"/>
    <w:rsid w:val="00CE1D01"/>
    <w:rsid w:val="00CE2E09"/>
    <w:rsid w:val="00CF15D7"/>
    <w:rsid w:val="00D00651"/>
    <w:rsid w:val="00D10AEC"/>
    <w:rsid w:val="00D165A6"/>
    <w:rsid w:val="00D16B8F"/>
    <w:rsid w:val="00D425F3"/>
    <w:rsid w:val="00D57C71"/>
    <w:rsid w:val="00D635E8"/>
    <w:rsid w:val="00D7736F"/>
    <w:rsid w:val="00D9530B"/>
    <w:rsid w:val="00DB4A97"/>
    <w:rsid w:val="00DC537B"/>
    <w:rsid w:val="00DC5696"/>
    <w:rsid w:val="00DD7E77"/>
    <w:rsid w:val="00DF43BA"/>
    <w:rsid w:val="00E066A0"/>
    <w:rsid w:val="00E155D2"/>
    <w:rsid w:val="00E21C48"/>
    <w:rsid w:val="00E24031"/>
    <w:rsid w:val="00E3213C"/>
    <w:rsid w:val="00E4084D"/>
    <w:rsid w:val="00E5207B"/>
    <w:rsid w:val="00E72851"/>
    <w:rsid w:val="00E81C11"/>
    <w:rsid w:val="00EA75D6"/>
    <w:rsid w:val="00EB66E1"/>
    <w:rsid w:val="00F14BF2"/>
    <w:rsid w:val="00F3174A"/>
    <w:rsid w:val="00F31A10"/>
    <w:rsid w:val="00F42575"/>
    <w:rsid w:val="00F45011"/>
    <w:rsid w:val="00F522B8"/>
    <w:rsid w:val="00F60D8C"/>
    <w:rsid w:val="00F708F6"/>
    <w:rsid w:val="00F82409"/>
    <w:rsid w:val="00FC0D96"/>
    <w:rsid w:val="00FD4CD6"/>
    <w:rsid w:val="00FD5FBE"/>
    <w:rsid w:val="00FE29B0"/>
    <w:rsid w:val="00FE33F0"/>
    <w:rsid w:val="00FF74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CD8F"/>
  <w15:docId w15:val="{0115A3FA-4499-46B3-8541-75567B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DD7E77"/>
    <w:pPr>
      <w:widowControl w:val="0"/>
      <w:overflowPunct w:val="0"/>
      <w:autoSpaceDE w:val="0"/>
      <w:autoSpaceDN w:val="0"/>
      <w:adjustRightInd w:val="0"/>
      <w:textAlignment w:val="baseline"/>
    </w:pPr>
    <w:rPr>
      <w:sz w:val="24"/>
      <w:lang w:val="en-GB" w:eastAsia="en-GB"/>
    </w:rPr>
  </w:style>
  <w:style w:type="paragraph" w:styleId="Otsikko1">
    <w:name w:val="heading 1"/>
    <w:basedOn w:val="Normaali"/>
    <w:next w:val="Normaali"/>
    <w:qFormat/>
    <w:rsid w:val="006474A2"/>
    <w:pPr>
      <w:keepNext/>
      <w:widowControl/>
      <w:overflowPunct/>
      <w:autoSpaceDE/>
      <w:autoSpaceDN/>
      <w:adjustRightInd/>
      <w:jc w:val="center"/>
      <w:textAlignment w:val="auto"/>
      <w:outlineLvl w:val="0"/>
    </w:pPr>
    <w:rPr>
      <w:rFonts w:ascii="Garamond" w:hAnsi="Garamond"/>
      <w:b/>
      <w:sz w:val="28"/>
      <w:lang w:eastAsia="fi-FI"/>
    </w:rPr>
  </w:style>
  <w:style w:type="paragraph" w:styleId="Otsikko3">
    <w:name w:val="heading 3"/>
    <w:basedOn w:val="Normaali"/>
    <w:next w:val="Normaali"/>
    <w:qFormat/>
    <w:rsid w:val="006474A2"/>
    <w:pPr>
      <w:keepNext/>
      <w:widowControl/>
      <w:overflowPunct/>
      <w:autoSpaceDE/>
      <w:autoSpaceDN/>
      <w:adjustRightInd/>
      <w:spacing w:before="120"/>
      <w:textAlignment w:val="auto"/>
      <w:outlineLvl w:val="2"/>
    </w:pPr>
    <w:rPr>
      <w:rFonts w:ascii="Garamond" w:hAnsi="Garamond"/>
      <w:b/>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semiHidden/>
    <w:rsid w:val="00DD7E77"/>
  </w:style>
  <w:style w:type="character" w:styleId="Loppuviitteenviite">
    <w:name w:val="endnote reference"/>
    <w:basedOn w:val="Kappaleenoletusfontti"/>
    <w:semiHidden/>
    <w:rsid w:val="00DD7E77"/>
    <w:rPr>
      <w:vertAlign w:val="superscript"/>
    </w:rPr>
  </w:style>
  <w:style w:type="paragraph" w:styleId="Alaviitteenteksti">
    <w:name w:val="footnote text"/>
    <w:basedOn w:val="Normaali"/>
    <w:semiHidden/>
    <w:rsid w:val="00DD7E77"/>
  </w:style>
  <w:style w:type="character" w:styleId="Alaviitteenviite">
    <w:name w:val="footnote reference"/>
    <w:basedOn w:val="Kappaleenoletusfontti"/>
    <w:semiHidden/>
    <w:rsid w:val="00DD7E77"/>
    <w:rPr>
      <w:vertAlign w:val="superscript"/>
    </w:rPr>
  </w:style>
  <w:style w:type="paragraph" w:styleId="Sisluet1">
    <w:name w:val="toc 1"/>
    <w:basedOn w:val="Normaali"/>
    <w:next w:val="Normaali"/>
    <w:semiHidden/>
    <w:rsid w:val="00DD7E77"/>
    <w:pPr>
      <w:tabs>
        <w:tab w:val="right" w:leader="dot" w:pos="9360"/>
      </w:tabs>
      <w:suppressAutoHyphens/>
      <w:spacing w:before="480"/>
      <w:ind w:left="720" w:right="720" w:hanging="720"/>
    </w:pPr>
    <w:rPr>
      <w:lang w:val="en-US"/>
    </w:rPr>
  </w:style>
  <w:style w:type="paragraph" w:styleId="Sisluet2">
    <w:name w:val="toc 2"/>
    <w:basedOn w:val="Normaali"/>
    <w:next w:val="Normaali"/>
    <w:semiHidden/>
    <w:rsid w:val="00DD7E77"/>
    <w:pPr>
      <w:tabs>
        <w:tab w:val="right" w:leader="dot" w:pos="9360"/>
      </w:tabs>
      <w:suppressAutoHyphens/>
      <w:ind w:left="1440" w:right="720" w:hanging="720"/>
    </w:pPr>
    <w:rPr>
      <w:lang w:val="en-US"/>
    </w:rPr>
  </w:style>
  <w:style w:type="paragraph" w:styleId="Sisluet3">
    <w:name w:val="toc 3"/>
    <w:basedOn w:val="Normaali"/>
    <w:next w:val="Normaali"/>
    <w:semiHidden/>
    <w:rsid w:val="00DD7E77"/>
    <w:pPr>
      <w:tabs>
        <w:tab w:val="right" w:leader="dot" w:pos="9360"/>
      </w:tabs>
      <w:suppressAutoHyphens/>
      <w:ind w:left="2160" w:right="720" w:hanging="720"/>
    </w:pPr>
    <w:rPr>
      <w:lang w:val="en-US"/>
    </w:rPr>
  </w:style>
  <w:style w:type="paragraph" w:styleId="Sisluet4">
    <w:name w:val="toc 4"/>
    <w:basedOn w:val="Normaali"/>
    <w:next w:val="Normaali"/>
    <w:semiHidden/>
    <w:rsid w:val="00DD7E77"/>
    <w:pPr>
      <w:tabs>
        <w:tab w:val="right" w:leader="dot" w:pos="9360"/>
      </w:tabs>
      <w:suppressAutoHyphens/>
      <w:ind w:left="2880" w:right="720" w:hanging="720"/>
    </w:pPr>
    <w:rPr>
      <w:lang w:val="en-US"/>
    </w:rPr>
  </w:style>
  <w:style w:type="paragraph" w:styleId="Sisluet5">
    <w:name w:val="toc 5"/>
    <w:basedOn w:val="Normaali"/>
    <w:next w:val="Normaali"/>
    <w:semiHidden/>
    <w:rsid w:val="00DD7E77"/>
    <w:pPr>
      <w:tabs>
        <w:tab w:val="right" w:leader="dot" w:pos="9360"/>
      </w:tabs>
      <w:suppressAutoHyphens/>
      <w:ind w:left="3600" w:right="720" w:hanging="720"/>
    </w:pPr>
    <w:rPr>
      <w:lang w:val="en-US"/>
    </w:rPr>
  </w:style>
  <w:style w:type="paragraph" w:styleId="Sisluet6">
    <w:name w:val="toc 6"/>
    <w:basedOn w:val="Normaali"/>
    <w:next w:val="Normaali"/>
    <w:semiHidden/>
    <w:rsid w:val="00DD7E77"/>
    <w:pPr>
      <w:tabs>
        <w:tab w:val="right" w:pos="9360"/>
      </w:tabs>
      <w:suppressAutoHyphens/>
      <w:ind w:left="720" w:hanging="720"/>
    </w:pPr>
    <w:rPr>
      <w:lang w:val="en-US"/>
    </w:rPr>
  </w:style>
  <w:style w:type="paragraph" w:styleId="Sisluet7">
    <w:name w:val="toc 7"/>
    <w:basedOn w:val="Normaali"/>
    <w:next w:val="Normaali"/>
    <w:semiHidden/>
    <w:rsid w:val="00DD7E77"/>
    <w:pPr>
      <w:suppressAutoHyphens/>
      <w:ind w:left="720" w:hanging="720"/>
    </w:pPr>
    <w:rPr>
      <w:lang w:val="en-US"/>
    </w:rPr>
  </w:style>
  <w:style w:type="paragraph" w:styleId="Sisluet8">
    <w:name w:val="toc 8"/>
    <w:basedOn w:val="Normaali"/>
    <w:next w:val="Normaali"/>
    <w:semiHidden/>
    <w:rsid w:val="00DD7E77"/>
    <w:pPr>
      <w:tabs>
        <w:tab w:val="right" w:pos="9360"/>
      </w:tabs>
      <w:suppressAutoHyphens/>
      <w:ind w:left="720" w:hanging="720"/>
    </w:pPr>
    <w:rPr>
      <w:lang w:val="en-US"/>
    </w:rPr>
  </w:style>
  <w:style w:type="paragraph" w:styleId="Sisluet9">
    <w:name w:val="toc 9"/>
    <w:basedOn w:val="Normaali"/>
    <w:next w:val="Normaali"/>
    <w:semiHidden/>
    <w:rsid w:val="00DD7E77"/>
    <w:pPr>
      <w:tabs>
        <w:tab w:val="right" w:leader="dot" w:pos="9360"/>
      </w:tabs>
      <w:suppressAutoHyphens/>
      <w:ind w:left="720" w:hanging="720"/>
    </w:pPr>
    <w:rPr>
      <w:lang w:val="en-US"/>
    </w:rPr>
  </w:style>
  <w:style w:type="paragraph" w:styleId="Hakemisto1">
    <w:name w:val="index 1"/>
    <w:basedOn w:val="Normaali"/>
    <w:next w:val="Normaali"/>
    <w:semiHidden/>
    <w:rsid w:val="00DD7E77"/>
    <w:pPr>
      <w:tabs>
        <w:tab w:val="right" w:leader="dot" w:pos="9360"/>
      </w:tabs>
      <w:suppressAutoHyphens/>
      <w:ind w:left="1440" w:right="720" w:hanging="1440"/>
    </w:pPr>
    <w:rPr>
      <w:lang w:val="en-US"/>
    </w:rPr>
  </w:style>
  <w:style w:type="paragraph" w:styleId="Hakemisto2">
    <w:name w:val="index 2"/>
    <w:basedOn w:val="Normaali"/>
    <w:next w:val="Normaali"/>
    <w:semiHidden/>
    <w:rsid w:val="00DD7E77"/>
    <w:pPr>
      <w:tabs>
        <w:tab w:val="right" w:leader="dot" w:pos="9360"/>
      </w:tabs>
      <w:suppressAutoHyphens/>
      <w:ind w:left="1440" w:right="720" w:hanging="720"/>
    </w:pPr>
    <w:rPr>
      <w:lang w:val="en-US"/>
    </w:rPr>
  </w:style>
  <w:style w:type="paragraph" w:styleId="Lhdeluettelonotsikko">
    <w:name w:val="toa heading"/>
    <w:basedOn w:val="Normaali"/>
    <w:next w:val="Normaali"/>
    <w:semiHidden/>
    <w:rsid w:val="00DD7E77"/>
    <w:pPr>
      <w:tabs>
        <w:tab w:val="right" w:pos="9360"/>
      </w:tabs>
      <w:suppressAutoHyphens/>
    </w:pPr>
    <w:rPr>
      <w:lang w:val="en-US"/>
    </w:rPr>
  </w:style>
  <w:style w:type="paragraph" w:styleId="Kuvaotsikko">
    <w:name w:val="caption"/>
    <w:basedOn w:val="Normaali"/>
    <w:next w:val="Normaali"/>
    <w:qFormat/>
    <w:rsid w:val="00DD7E77"/>
  </w:style>
  <w:style w:type="character" w:customStyle="1" w:styleId="EquationCaption">
    <w:name w:val="_Equation Caption"/>
    <w:rsid w:val="00DD7E77"/>
  </w:style>
  <w:style w:type="paragraph" w:styleId="Yltunniste">
    <w:name w:val="header"/>
    <w:basedOn w:val="Normaali"/>
    <w:rsid w:val="00DD7E77"/>
    <w:pPr>
      <w:tabs>
        <w:tab w:val="center" w:pos="4153"/>
        <w:tab w:val="right" w:pos="8306"/>
      </w:tabs>
    </w:pPr>
  </w:style>
  <w:style w:type="paragraph" w:styleId="Alatunniste">
    <w:name w:val="footer"/>
    <w:basedOn w:val="Normaali"/>
    <w:rsid w:val="00DD7E77"/>
    <w:pPr>
      <w:tabs>
        <w:tab w:val="center" w:pos="4153"/>
        <w:tab w:val="right" w:pos="8306"/>
      </w:tabs>
    </w:pPr>
  </w:style>
  <w:style w:type="character" w:styleId="Sivunumero">
    <w:name w:val="page number"/>
    <w:basedOn w:val="Kappaleenoletusfontti"/>
    <w:rsid w:val="00DD7E77"/>
  </w:style>
  <w:style w:type="paragraph" w:styleId="Leipteksti">
    <w:name w:val="Body Text"/>
    <w:basedOn w:val="Normaali"/>
    <w:rsid w:val="006474A2"/>
    <w:pPr>
      <w:widowControl/>
      <w:overflowPunct/>
      <w:autoSpaceDE/>
      <w:autoSpaceDN/>
      <w:adjustRightInd/>
      <w:spacing w:before="120"/>
      <w:textAlignment w:val="auto"/>
    </w:pPr>
    <w:rPr>
      <w:rFonts w:ascii="Garamond" w:hAnsi="Garamond"/>
      <w:b/>
      <w:lang w:eastAsia="fi-FI"/>
    </w:rPr>
  </w:style>
  <w:style w:type="paragraph" w:styleId="Leipteksti2">
    <w:name w:val="Body Text 2"/>
    <w:basedOn w:val="Normaali"/>
    <w:rsid w:val="006474A2"/>
    <w:pPr>
      <w:overflowPunct/>
      <w:autoSpaceDE/>
      <w:autoSpaceDN/>
      <w:adjustRightInd/>
      <w:jc w:val="center"/>
      <w:textAlignment w:val="auto"/>
    </w:pPr>
    <w:rPr>
      <w:rFonts w:ascii="Arial" w:hAnsi="Arial"/>
      <w:snapToGrid w:val="0"/>
      <w:lang w:val="en-US" w:eastAsia="fi-FI"/>
    </w:rPr>
  </w:style>
  <w:style w:type="character" w:styleId="Kommentinviite">
    <w:name w:val="annotation reference"/>
    <w:basedOn w:val="Kappaleenoletusfontti"/>
    <w:rsid w:val="00FF741A"/>
    <w:rPr>
      <w:sz w:val="16"/>
      <w:szCs w:val="16"/>
    </w:rPr>
  </w:style>
  <w:style w:type="paragraph" w:styleId="Kommentinteksti">
    <w:name w:val="annotation text"/>
    <w:basedOn w:val="Normaali"/>
    <w:link w:val="KommentintekstiChar"/>
    <w:rsid w:val="00FF741A"/>
    <w:rPr>
      <w:sz w:val="20"/>
    </w:rPr>
  </w:style>
  <w:style w:type="character" w:customStyle="1" w:styleId="KommentintekstiChar">
    <w:name w:val="Kommentin teksti Char"/>
    <w:basedOn w:val="Kappaleenoletusfontti"/>
    <w:link w:val="Kommentinteksti"/>
    <w:rsid w:val="00FF741A"/>
    <w:rPr>
      <w:lang w:val="en-GB" w:eastAsia="en-GB"/>
    </w:rPr>
  </w:style>
  <w:style w:type="paragraph" w:styleId="Kommentinotsikko">
    <w:name w:val="annotation subject"/>
    <w:basedOn w:val="Kommentinteksti"/>
    <w:next w:val="Kommentinteksti"/>
    <w:link w:val="KommentinotsikkoChar"/>
    <w:rsid w:val="00FF741A"/>
    <w:rPr>
      <w:b/>
      <w:bCs/>
    </w:rPr>
  </w:style>
  <w:style w:type="character" w:customStyle="1" w:styleId="KommentinotsikkoChar">
    <w:name w:val="Kommentin otsikko Char"/>
    <w:basedOn w:val="KommentintekstiChar"/>
    <w:link w:val="Kommentinotsikko"/>
    <w:rsid w:val="00FF741A"/>
    <w:rPr>
      <w:b/>
      <w:bCs/>
      <w:lang w:val="en-GB" w:eastAsia="en-GB"/>
    </w:rPr>
  </w:style>
  <w:style w:type="paragraph" w:styleId="Seliteteksti">
    <w:name w:val="Balloon Text"/>
    <w:basedOn w:val="Normaali"/>
    <w:link w:val="SelitetekstiChar"/>
    <w:rsid w:val="00FF741A"/>
    <w:rPr>
      <w:rFonts w:ascii="Tahoma" w:hAnsi="Tahoma" w:cs="Tahoma"/>
      <w:sz w:val="16"/>
      <w:szCs w:val="16"/>
    </w:rPr>
  </w:style>
  <w:style w:type="character" w:customStyle="1" w:styleId="SelitetekstiChar">
    <w:name w:val="Seliteteksti Char"/>
    <w:basedOn w:val="Kappaleenoletusfontti"/>
    <w:link w:val="Seliteteksti"/>
    <w:rsid w:val="00FF741A"/>
    <w:rPr>
      <w:rFonts w:ascii="Tahoma" w:hAnsi="Tahoma" w:cs="Tahoma"/>
      <w:sz w:val="16"/>
      <w:szCs w:val="16"/>
      <w:lang w:val="en-GB" w:eastAsia="en-GB"/>
    </w:rPr>
  </w:style>
  <w:style w:type="paragraph" w:customStyle="1" w:styleId="Noparagraphstyle">
    <w:name w:val="[No paragraph style]"/>
    <w:rsid w:val="00B8646A"/>
    <w:pPr>
      <w:autoSpaceDE w:val="0"/>
      <w:autoSpaceDN w:val="0"/>
      <w:adjustRightInd w:val="0"/>
      <w:spacing w:line="288" w:lineRule="auto"/>
      <w:textAlignment w:val="center"/>
    </w:pPr>
    <w:rPr>
      <w:color w:val="000000"/>
      <w:sz w:val="24"/>
      <w:szCs w:val="24"/>
      <w:lang w:val="en-GB" w:eastAsia="en-GB"/>
    </w:rPr>
  </w:style>
  <w:style w:type="paragraph" w:customStyle="1" w:styleId="BodyText1">
    <w:name w:val="Body Text1"/>
    <w:basedOn w:val="Noparagraphstyle"/>
    <w:next w:val="Noparagraphstyle"/>
    <w:rsid w:val="00B8646A"/>
    <w:pPr>
      <w:jc w:val="both"/>
    </w:pPr>
    <w:rPr>
      <w:rFonts w:ascii="Garamond" w:hAnsi="Garamond" w:cs="Garamon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9C42-4F51-4432-B0D0-055A303D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1400</Words>
  <Characters>11344</Characters>
  <Application>Microsoft Office Word</Application>
  <DocSecurity>0</DocSecurity>
  <Lines>94</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IPS Statutes</vt:lpstr>
      <vt:lpstr>IPS Statutes</vt:lpstr>
    </vt:vector>
  </TitlesOfParts>
  <Company>International Peat Society</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 Statutes</dc:title>
  <dc:subject>Amended version 11.6.2004</dc:subject>
  <dc:creator>Susann Warnecke</dc:creator>
  <dc:description>changes in art 2 and 3</dc:description>
  <cp:lastModifiedBy>Susann Warnecke</cp:lastModifiedBy>
  <cp:revision>7</cp:revision>
  <cp:lastPrinted>2017-02-01T22:22:00Z</cp:lastPrinted>
  <dcterms:created xsi:type="dcterms:W3CDTF">2017-04-10T11:23:00Z</dcterms:created>
  <dcterms:modified xsi:type="dcterms:W3CDTF">2018-01-09T07:09:00Z</dcterms:modified>
</cp:coreProperties>
</file>